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0414" w14:textId="77777777" w:rsidR="00627133" w:rsidRDefault="00627133">
      <w:pPr>
        <w:spacing w:line="360" w:lineRule="auto"/>
        <w:jc w:val="center"/>
        <w:rPr>
          <w:rFonts w:ascii="黑体" w:eastAsia="黑体" w:hAnsi="黑体" w:cs="黑体" w:hint="eastAsia"/>
          <w:sz w:val="48"/>
          <w:szCs w:val="56"/>
        </w:rPr>
      </w:pPr>
    </w:p>
    <w:p w14:paraId="77D5363E" w14:textId="77777777" w:rsidR="00627133" w:rsidRDefault="00627133">
      <w:pPr>
        <w:spacing w:line="360" w:lineRule="auto"/>
        <w:jc w:val="center"/>
        <w:rPr>
          <w:rFonts w:ascii="黑体" w:eastAsia="黑体" w:hAnsi="黑体" w:cs="黑体" w:hint="eastAsia"/>
          <w:sz w:val="48"/>
          <w:szCs w:val="56"/>
        </w:rPr>
      </w:pPr>
    </w:p>
    <w:p w14:paraId="4E90CD05" w14:textId="77777777" w:rsidR="00627133" w:rsidRDefault="00000000">
      <w:pPr>
        <w:jc w:val="center"/>
        <w:rPr>
          <w:rFonts w:ascii="黑体" w:eastAsia="黑体" w:hAnsi="黑体" w:hint="eastAsia"/>
          <w:sz w:val="56"/>
          <w:szCs w:val="56"/>
        </w:rPr>
      </w:pPr>
      <w:r>
        <w:rPr>
          <w:rFonts w:ascii="黑体" w:eastAsia="黑体" w:hAnsi="黑体" w:hint="eastAsia"/>
          <w:sz w:val="56"/>
          <w:szCs w:val="56"/>
        </w:rPr>
        <w:t>第四届“新绿杯”信息通信技术赋能碳达峰碳中和创新大赛</w:t>
      </w:r>
    </w:p>
    <w:p w14:paraId="4AA4C5FD" w14:textId="77777777" w:rsidR="00627133" w:rsidRDefault="00000000">
      <w:pPr>
        <w:pStyle w:val="1"/>
        <w:numPr>
          <w:ilvl w:val="0"/>
          <w:numId w:val="0"/>
        </w:numPr>
        <w:ind w:left="432"/>
        <w:jc w:val="center"/>
        <w:rPr>
          <w:rFonts w:ascii="黑体" w:eastAsia="黑体" w:hAnsi="黑体" w:hint="eastAsia"/>
          <w:sz w:val="36"/>
          <w:szCs w:val="36"/>
        </w:rPr>
      </w:pPr>
      <w:r>
        <w:rPr>
          <w:rFonts w:ascii="黑体" w:eastAsia="黑体" w:hAnsi="黑体" w:hint="eastAsia"/>
          <w:sz w:val="36"/>
          <w:szCs w:val="36"/>
        </w:rPr>
        <w:t>赛项十一、绿色设备产品应用方案</w:t>
      </w:r>
    </w:p>
    <w:p w14:paraId="66A629EB" w14:textId="77777777" w:rsidR="00627133" w:rsidRDefault="00000000">
      <w:pPr>
        <w:spacing w:line="600" w:lineRule="auto"/>
        <w:jc w:val="center"/>
        <w:rPr>
          <w:b/>
          <w:bCs/>
          <w:sz w:val="24"/>
          <w:szCs w:val="32"/>
        </w:rPr>
      </w:pPr>
      <w:r>
        <w:rPr>
          <w:rFonts w:hint="eastAsia"/>
          <w:b/>
          <w:bCs/>
          <w:sz w:val="24"/>
          <w:szCs w:val="32"/>
        </w:rPr>
        <w:t>（参赛参考模板）</w:t>
      </w:r>
    </w:p>
    <w:p w14:paraId="22ADD881" w14:textId="77777777" w:rsidR="00627133" w:rsidRDefault="00627133">
      <w:pPr>
        <w:spacing w:line="600" w:lineRule="auto"/>
        <w:jc w:val="center"/>
        <w:rPr>
          <w:b/>
          <w:bCs/>
          <w:sz w:val="24"/>
          <w:szCs w:val="32"/>
        </w:rPr>
      </w:pPr>
    </w:p>
    <w:p w14:paraId="7F2A60BC" w14:textId="77777777" w:rsidR="00627133" w:rsidRDefault="00627133">
      <w:pPr>
        <w:spacing w:line="600" w:lineRule="auto"/>
      </w:pPr>
    </w:p>
    <w:p w14:paraId="46BD7E03" w14:textId="77777777" w:rsidR="00627133" w:rsidRDefault="00627133">
      <w:pPr>
        <w:spacing w:line="600" w:lineRule="auto"/>
      </w:pPr>
    </w:p>
    <w:p w14:paraId="378561B3" w14:textId="77777777" w:rsidR="00627133" w:rsidRDefault="00627133">
      <w:pPr>
        <w:spacing w:line="600" w:lineRule="auto"/>
      </w:pPr>
    </w:p>
    <w:tbl>
      <w:tblPr>
        <w:tblpPr w:leftFromText="180" w:rightFromText="180" w:vertAnchor="text" w:horzAnchor="page" w:tblpX="1807" w:tblpY="7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6525"/>
      </w:tblGrid>
      <w:tr w:rsidR="00627133" w14:paraId="462A6EBB" w14:textId="77777777">
        <w:tc>
          <w:tcPr>
            <w:tcW w:w="1805" w:type="dxa"/>
          </w:tcPr>
          <w:p w14:paraId="1111708D" w14:textId="77777777" w:rsidR="00627133" w:rsidRDefault="00000000">
            <w:pPr>
              <w:spacing w:line="600" w:lineRule="auto"/>
              <w:jc w:val="distribute"/>
              <w:rPr>
                <w:b/>
                <w:bCs/>
                <w:sz w:val="24"/>
                <w:szCs w:val="32"/>
              </w:rPr>
            </w:pPr>
            <w:r>
              <w:rPr>
                <w:rFonts w:hint="eastAsia"/>
                <w:b/>
                <w:bCs/>
                <w:sz w:val="24"/>
                <w:szCs w:val="32"/>
              </w:rPr>
              <w:t>案例名称：</w:t>
            </w:r>
          </w:p>
        </w:tc>
        <w:tc>
          <w:tcPr>
            <w:tcW w:w="6717" w:type="dxa"/>
          </w:tcPr>
          <w:p w14:paraId="268F21B0" w14:textId="77777777" w:rsidR="00627133" w:rsidRDefault="00627133">
            <w:pPr>
              <w:spacing w:line="600" w:lineRule="auto"/>
              <w:rPr>
                <w:b/>
                <w:bCs/>
                <w:sz w:val="24"/>
                <w:szCs w:val="32"/>
              </w:rPr>
            </w:pPr>
          </w:p>
        </w:tc>
      </w:tr>
      <w:tr w:rsidR="00627133" w14:paraId="3941DA9D" w14:textId="77777777">
        <w:tc>
          <w:tcPr>
            <w:tcW w:w="1805" w:type="dxa"/>
          </w:tcPr>
          <w:p w14:paraId="401D1964" w14:textId="77777777" w:rsidR="00627133" w:rsidRDefault="00000000">
            <w:pPr>
              <w:spacing w:line="600" w:lineRule="auto"/>
              <w:jc w:val="distribute"/>
              <w:rPr>
                <w:b/>
                <w:bCs/>
                <w:sz w:val="24"/>
                <w:szCs w:val="32"/>
              </w:rPr>
            </w:pPr>
            <w:r>
              <w:rPr>
                <w:rFonts w:hint="eastAsia"/>
                <w:b/>
                <w:bCs/>
                <w:sz w:val="24"/>
                <w:szCs w:val="32"/>
              </w:rPr>
              <w:t>联系人：</w:t>
            </w:r>
          </w:p>
        </w:tc>
        <w:tc>
          <w:tcPr>
            <w:tcW w:w="6717" w:type="dxa"/>
          </w:tcPr>
          <w:p w14:paraId="4533F295" w14:textId="77777777" w:rsidR="00627133" w:rsidRDefault="00627133">
            <w:pPr>
              <w:spacing w:line="600" w:lineRule="auto"/>
              <w:rPr>
                <w:b/>
                <w:bCs/>
                <w:sz w:val="24"/>
                <w:szCs w:val="32"/>
              </w:rPr>
            </w:pPr>
          </w:p>
        </w:tc>
      </w:tr>
      <w:tr w:rsidR="00627133" w14:paraId="2259E0C0" w14:textId="77777777">
        <w:tc>
          <w:tcPr>
            <w:tcW w:w="1805" w:type="dxa"/>
          </w:tcPr>
          <w:p w14:paraId="007D3323" w14:textId="77777777" w:rsidR="00627133" w:rsidRDefault="00000000">
            <w:pPr>
              <w:spacing w:line="600" w:lineRule="auto"/>
              <w:jc w:val="distribute"/>
              <w:rPr>
                <w:b/>
                <w:bCs/>
                <w:sz w:val="24"/>
                <w:szCs w:val="32"/>
              </w:rPr>
            </w:pPr>
            <w:r>
              <w:rPr>
                <w:rFonts w:hint="eastAsia"/>
                <w:b/>
                <w:bCs/>
                <w:sz w:val="24"/>
                <w:szCs w:val="32"/>
              </w:rPr>
              <w:t>联系方式：</w:t>
            </w:r>
          </w:p>
        </w:tc>
        <w:tc>
          <w:tcPr>
            <w:tcW w:w="6717" w:type="dxa"/>
          </w:tcPr>
          <w:p w14:paraId="201C9EC1" w14:textId="77777777" w:rsidR="00627133" w:rsidRDefault="00627133">
            <w:pPr>
              <w:spacing w:line="600" w:lineRule="auto"/>
              <w:rPr>
                <w:b/>
                <w:bCs/>
                <w:sz w:val="24"/>
                <w:szCs w:val="32"/>
              </w:rPr>
            </w:pPr>
          </w:p>
        </w:tc>
      </w:tr>
      <w:tr w:rsidR="00627133" w14:paraId="2DD01E39" w14:textId="77777777">
        <w:tc>
          <w:tcPr>
            <w:tcW w:w="1805" w:type="dxa"/>
          </w:tcPr>
          <w:p w14:paraId="6B0184E0" w14:textId="77777777" w:rsidR="00627133" w:rsidRDefault="00000000">
            <w:pPr>
              <w:spacing w:line="600" w:lineRule="auto"/>
              <w:jc w:val="distribute"/>
              <w:rPr>
                <w:b/>
                <w:bCs/>
                <w:sz w:val="24"/>
                <w:szCs w:val="32"/>
              </w:rPr>
            </w:pPr>
            <w:r>
              <w:rPr>
                <w:rFonts w:hint="eastAsia"/>
                <w:b/>
                <w:bCs/>
                <w:sz w:val="24"/>
                <w:szCs w:val="32"/>
              </w:rPr>
              <w:t>填报日期：</w:t>
            </w:r>
          </w:p>
        </w:tc>
        <w:tc>
          <w:tcPr>
            <w:tcW w:w="6717" w:type="dxa"/>
          </w:tcPr>
          <w:p w14:paraId="5F41D7FA" w14:textId="77777777" w:rsidR="00627133" w:rsidRDefault="00000000">
            <w:pPr>
              <w:spacing w:line="600" w:lineRule="auto"/>
              <w:rPr>
                <w:b/>
                <w:bCs/>
                <w:sz w:val="24"/>
                <w:szCs w:val="32"/>
              </w:rPr>
            </w:pPr>
            <w:r>
              <w:rPr>
                <w:rFonts w:hint="eastAsia"/>
                <w:b/>
                <w:bCs/>
                <w:sz w:val="24"/>
                <w:szCs w:val="32"/>
              </w:rPr>
              <w:t xml:space="preserve">        </w:t>
            </w:r>
            <w:r>
              <w:rPr>
                <w:rFonts w:hint="eastAsia"/>
                <w:b/>
                <w:bCs/>
                <w:sz w:val="24"/>
                <w:szCs w:val="32"/>
              </w:rPr>
              <w:t>年</w:t>
            </w:r>
            <w:r>
              <w:rPr>
                <w:rFonts w:hint="eastAsia"/>
                <w:b/>
                <w:bCs/>
                <w:sz w:val="24"/>
                <w:szCs w:val="32"/>
              </w:rPr>
              <w:t xml:space="preserve">      </w:t>
            </w:r>
            <w:r>
              <w:rPr>
                <w:rFonts w:hint="eastAsia"/>
                <w:b/>
                <w:bCs/>
                <w:sz w:val="24"/>
                <w:szCs w:val="32"/>
              </w:rPr>
              <w:t>月</w:t>
            </w:r>
            <w:r>
              <w:rPr>
                <w:rFonts w:hint="eastAsia"/>
                <w:b/>
                <w:bCs/>
                <w:sz w:val="24"/>
                <w:szCs w:val="32"/>
              </w:rPr>
              <w:t xml:space="preserve">      </w:t>
            </w:r>
            <w:r>
              <w:rPr>
                <w:rFonts w:hint="eastAsia"/>
                <w:b/>
                <w:bCs/>
                <w:sz w:val="24"/>
                <w:szCs w:val="32"/>
              </w:rPr>
              <w:t>日</w:t>
            </w:r>
          </w:p>
        </w:tc>
      </w:tr>
    </w:tbl>
    <w:p w14:paraId="7194D57E" w14:textId="77777777" w:rsidR="00627133" w:rsidRDefault="00627133">
      <w:pPr>
        <w:spacing w:line="600" w:lineRule="auto"/>
      </w:pPr>
    </w:p>
    <w:p w14:paraId="6CCDA6D8" w14:textId="77777777" w:rsidR="00627133" w:rsidRDefault="00627133">
      <w:pPr>
        <w:spacing w:line="600" w:lineRule="auto"/>
      </w:pPr>
    </w:p>
    <w:p w14:paraId="2A89D155" w14:textId="77777777" w:rsidR="00627133" w:rsidRDefault="00000000">
      <w:pPr>
        <w:pStyle w:val="2"/>
        <w:numPr>
          <w:ilvl w:val="0"/>
          <w:numId w:val="2"/>
        </w:numPr>
        <w:rPr>
          <w:sz w:val="32"/>
        </w:rPr>
      </w:pPr>
      <w:r>
        <w:rPr>
          <w:rFonts w:hint="eastAsia"/>
          <w:sz w:val="32"/>
        </w:rPr>
        <w:lastRenderedPageBreak/>
        <w:t>基本信息</w:t>
      </w:r>
    </w:p>
    <w:tbl>
      <w:tblPr>
        <w:tblW w:w="9451" w:type="dxa"/>
        <w:tblInd w:w="-225" w:type="dxa"/>
        <w:tblLook w:val="04A0" w:firstRow="1" w:lastRow="0" w:firstColumn="1" w:lastColumn="0" w:noHBand="0" w:noVBand="1"/>
      </w:tblPr>
      <w:tblGrid>
        <w:gridCol w:w="1751"/>
        <w:gridCol w:w="1417"/>
        <w:gridCol w:w="142"/>
        <w:gridCol w:w="1843"/>
        <w:gridCol w:w="1559"/>
        <w:gridCol w:w="1418"/>
        <w:gridCol w:w="1321"/>
      </w:tblGrid>
      <w:tr w:rsidR="00627133" w14:paraId="1C989365" w14:textId="77777777">
        <w:trPr>
          <w:trHeight w:val="300"/>
        </w:trPr>
        <w:tc>
          <w:tcPr>
            <w:tcW w:w="1751" w:type="dxa"/>
            <w:vMerge w:val="restart"/>
            <w:tcBorders>
              <w:top w:val="single" w:sz="12" w:space="0" w:color="auto"/>
              <w:left w:val="single" w:sz="12" w:space="0" w:color="auto"/>
              <w:bottom w:val="single" w:sz="4" w:space="0" w:color="auto"/>
              <w:right w:val="single" w:sz="4" w:space="0" w:color="auto"/>
            </w:tcBorders>
            <w:vAlign w:val="center"/>
          </w:tcPr>
          <w:p w14:paraId="7A1CB3AF" w14:textId="77777777" w:rsidR="00627133" w:rsidRDefault="00000000">
            <w:pPr>
              <w:widowControl/>
              <w:jc w:val="center"/>
              <w:rPr>
                <w:rFonts w:cs="宋体"/>
                <w:sz w:val="24"/>
              </w:rPr>
            </w:pPr>
            <w:r>
              <w:rPr>
                <w:rFonts w:cs="宋体" w:hint="eastAsia"/>
                <w:sz w:val="24"/>
              </w:rPr>
              <w:t>牵头单位信息</w:t>
            </w:r>
          </w:p>
        </w:tc>
        <w:tc>
          <w:tcPr>
            <w:tcW w:w="1559" w:type="dxa"/>
            <w:gridSpan w:val="2"/>
            <w:tcBorders>
              <w:top w:val="single" w:sz="12" w:space="0" w:color="auto"/>
              <w:left w:val="nil"/>
              <w:bottom w:val="single" w:sz="4" w:space="0" w:color="auto"/>
              <w:right w:val="single" w:sz="4" w:space="0" w:color="auto"/>
            </w:tcBorders>
            <w:vAlign w:val="center"/>
          </w:tcPr>
          <w:p w14:paraId="621232AB" w14:textId="77777777" w:rsidR="00627133" w:rsidRDefault="00000000">
            <w:pPr>
              <w:widowControl/>
              <w:jc w:val="center"/>
              <w:rPr>
                <w:rFonts w:cs="宋体"/>
                <w:sz w:val="24"/>
              </w:rPr>
            </w:pPr>
            <w:r>
              <w:rPr>
                <w:rFonts w:cs="宋体" w:hint="eastAsia"/>
                <w:sz w:val="24"/>
              </w:rPr>
              <w:t>单位名称</w:t>
            </w:r>
          </w:p>
        </w:tc>
        <w:tc>
          <w:tcPr>
            <w:tcW w:w="3402" w:type="dxa"/>
            <w:gridSpan w:val="2"/>
            <w:tcBorders>
              <w:top w:val="single" w:sz="12" w:space="0" w:color="auto"/>
              <w:left w:val="nil"/>
              <w:bottom w:val="single" w:sz="4" w:space="0" w:color="auto"/>
              <w:right w:val="single" w:sz="4" w:space="0" w:color="auto"/>
            </w:tcBorders>
            <w:vAlign w:val="center"/>
          </w:tcPr>
          <w:p w14:paraId="011000E7" w14:textId="77777777" w:rsidR="00627133" w:rsidRDefault="00000000">
            <w:pPr>
              <w:widowControl/>
              <w:rPr>
                <w:rFonts w:cs="宋体"/>
                <w:sz w:val="24"/>
              </w:rPr>
            </w:pPr>
            <w:r>
              <w:rPr>
                <w:rFonts w:cs="宋体" w:hint="eastAsia"/>
                <w:sz w:val="24"/>
              </w:rPr>
              <w:t xml:space="preserve">　</w:t>
            </w:r>
          </w:p>
        </w:tc>
        <w:tc>
          <w:tcPr>
            <w:tcW w:w="1418" w:type="dxa"/>
            <w:tcBorders>
              <w:top w:val="single" w:sz="12" w:space="0" w:color="auto"/>
              <w:left w:val="nil"/>
              <w:bottom w:val="single" w:sz="4" w:space="0" w:color="auto"/>
              <w:right w:val="single" w:sz="4" w:space="0" w:color="auto"/>
            </w:tcBorders>
            <w:vAlign w:val="center"/>
          </w:tcPr>
          <w:p w14:paraId="6F7F7809" w14:textId="77777777" w:rsidR="00627133" w:rsidRDefault="00000000">
            <w:pPr>
              <w:widowControl/>
              <w:jc w:val="center"/>
              <w:rPr>
                <w:rFonts w:cs="宋体"/>
                <w:sz w:val="24"/>
              </w:rPr>
            </w:pPr>
            <w:r>
              <w:rPr>
                <w:rFonts w:cs="宋体" w:hint="eastAsia"/>
                <w:sz w:val="24"/>
              </w:rPr>
              <w:t>单位性质</w:t>
            </w:r>
          </w:p>
        </w:tc>
        <w:tc>
          <w:tcPr>
            <w:tcW w:w="1321" w:type="dxa"/>
            <w:tcBorders>
              <w:top w:val="single" w:sz="12" w:space="0" w:color="auto"/>
              <w:left w:val="nil"/>
              <w:bottom w:val="single" w:sz="4" w:space="0" w:color="auto"/>
              <w:right w:val="single" w:sz="12" w:space="0" w:color="auto"/>
            </w:tcBorders>
            <w:vAlign w:val="center"/>
          </w:tcPr>
          <w:p w14:paraId="1869934E" w14:textId="77777777" w:rsidR="00627133" w:rsidRDefault="00627133">
            <w:pPr>
              <w:widowControl/>
              <w:rPr>
                <w:rFonts w:cs="宋体"/>
                <w:sz w:val="24"/>
              </w:rPr>
            </w:pPr>
          </w:p>
        </w:tc>
      </w:tr>
      <w:tr w:rsidR="00627133" w14:paraId="381CC22A"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3D4208F0" w14:textId="77777777" w:rsidR="00627133" w:rsidRDefault="00627133">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6EF2E18C" w14:textId="77777777" w:rsidR="00627133" w:rsidRDefault="00000000">
            <w:pPr>
              <w:widowControl/>
              <w:jc w:val="center"/>
              <w:rPr>
                <w:rFonts w:cs="宋体"/>
                <w:sz w:val="24"/>
              </w:rPr>
            </w:pPr>
            <w:r>
              <w:rPr>
                <w:rFonts w:cs="宋体" w:hint="eastAsia"/>
                <w:sz w:val="24"/>
              </w:rPr>
              <w:t>通讯地址</w:t>
            </w:r>
          </w:p>
        </w:tc>
        <w:tc>
          <w:tcPr>
            <w:tcW w:w="3402" w:type="dxa"/>
            <w:gridSpan w:val="2"/>
            <w:tcBorders>
              <w:top w:val="nil"/>
              <w:left w:val="nil"/>
              <w:bottom w:val="single" w:sz="4" w:space="0" w:color="auto"/>
              <w:right w:val="single" w:sz="4" w:space="0" w:color="auto"/>
            </w:tcBorders>
            <w:vAlign w:val="center"/>
          </w:tcPr>
          <w:p w14:paraId="3DFB3DFF" w14:textId="77777777" w:rsidR="00627133" w:rsidRDefault="00000000">
            <w:pPr>
              <w:widowControl/>
              <w:rPr>
                <w:rFonts w:cs="宋体"/>
                <w:sz w:val="24"/>
              </w:rPr>
            </w:pPr>
            <w:r>
              <w:rPr>
                <w:rFonts w:cs="宋体" w:hint="eastAsia"/>
                <w:sz w:val="24"/>
              </w:rPr>
              <w:t xml:space="preserve">　</w:t>
            </w:r>
          </w:p>
        </w:tc>
        <w:tc>
          <w:tcPr>
            <w:tcW w:w="1418" w:type="dxa"/>
            <w:tcBorders>
              <w:top w:val="nil"/>
              <w:left w:val="nil"/>
              <w:bottom w:val="single" w:sz="4" w:space="0" w:color="auto"/>
              <w:right w:val="single" w:sz="4" w:space="0" w:color="auto"/>
            </w:tcBorders>
            <w:vAlign w:val="center"/>
          </w:tcPr>
          <w:p w14:paraId="610E6AFD" w14:textId="77777777" w:rsidR="00627133" w:rsidRDefault="00000000">
            <w:pPr>
              <w:widowControl/>
              <w:jc w:val="center"/>
              <w:rPr>
                <w:rFonts w:cs="宋体"/>
                <w:sz w:val="24"/>
              </w:rPr>
            </w:pPr>
            <w:r>
              <w:rPr>
                <w:rFonts w:cs="宋体" w:hint="eastAsia"/>
                <w:sz w:val="24"/>
              </w:rPr>
              <w:t>邮政编码</w:t>
            </w:r>
          </w:p>
        </w:tc>
        <w:tc>
          <w:tcPr>
            <w:tcW w:w="1321" w:type="dxa"/>
            <w:tcBorders>
              <w:top w:val="nil"/>
              <w:left w:val="nil"/>
              <w:bottom w:val="single" w:sz="4" w:space="0" w:color="auto"/>
              <w:right w:val="single" w:sz="12" w:space="0" w:color="auto"/>
            </w:tcBorders>
            <w:vAlign w:val="center"/>
          </w:tcPr>
          <w:p w14:paraId="31A57EF8" w14:textId="77777777" w:rsidR="00627133" w:rsidRDefault="00627133">
            <w:pPr>
              <w:widowControl/>
              <w:rPr>
                <w:rFonts w:cs="宋体"/>
                <w:sz w:val="24"/>
              </w:rPr>
            </w:pPr>
          </w:p>
        </w:tc>
      </w:tr>
      <w:tr w:rsidR="00627133" w14:paraId="01609194"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2DDA8B62" w14:textId="77777777" w:rsidR="00627133" w:rsidRDefault="00627133">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0B631E65" w14:textId="77777777" w:rsidR="00627133" w:rsidRDefault="00000000">
            <w:pPr>
              <w:widowControl/>
              <w:jc w:val="center"/>
              <w:rPr>
                <w:rFonts w:cs="宋体"/>
                <w:sz w:val="24"/>
              </w:rPr>
            </w:pPr>
            <w:r>
              <w:rPr>
                <w:rFonts w:cs="宋体" w:hint="eastAsia"/>
                <w:sz w:val="24"/>
              </w:rPr>
              <w:t>所在地区</w:t>
            </w:r>
          </w:p>
        </w:tc>
        <w:tc>
          <w:tcPr>
            <w:tcW w:w="6141" w:type="dxa"/>
            <w:gridSpan w:val="4"/>
            <w:tcBorders>
              <w:top w:val="nil"/>
              <w:left w:val="nil"/>
              <w:bottom w:val="single" w:sz="4" w:space="0" w:color="auto"/>
              <w:right w:val="single" w:sz="12" w:space="0" w:color="auto"/>
            </w:tcBorders>
            <w:vAlign w:val="center"/>
          </w:tcPr>
          <w:p w14:paraId="4A9F8EA5" w14:textId="77777777" w:rsidR="00627133" w:rsidRDefault="00000000">
            <w:pPr>
              <w:widowControl/>
              <w:rPr>
                <w:rFonts w:cs="宋体"/>
                <w:sz w:val="24"/>
              </w:rPr>
            </w:pPr>
            <w:r>
              <w:rPr>
                <w:rFonts w:cs="宋体" w:hint="eastAsia"/>
                <w:sz w:val="24"/>
                <w:u w:val="single"/>
              </w:rPr>
              <w:t xml:space="preserve"> </w:t>
            </w:r>
            <w:r>
              <w:rPr>
                <w:rFonts w:cs="宋体"/>
                <w:sz w:val="24"/>
                <w:u w:val="single"/>
              </w:rPr>
              <w:t xml:space="preserve">      </w:t>
            </w:r>
            <w:r>
              <w:rPr>
                <w:rFonts w:cs="宋体" w:hint="eastAsia"/>
                <w:sz w:val="24"/>
              </w:rPr>
              <w:t>省（市</w:t>
            </w:r>
            <w:r>
              <w:rPr>
                <w:rFonts w:cs="宋体" w:hint="eastAsia"/>
                <w:sz w:val="24"/>
              </w:rPr>
              <w:t>/</w:t>
            </w:r>
            <w:r>
              <w:rPr>
                <w:rFonts w:cs="宋体" w:hint="eastAsia"/>
                <w:sz w:val="24"/>
              </w:rPr>
              <w:t>自治区）</w:t>
            </w:r>
            <w:r>
              <w:rPr>
                <w:rFonts w:cs="宋体" w:hint="eastAsia"/>
                <w:sz w:val="24"/>
                <w:u w:val="single"/>
              </w:rPr>
              <w:t xml:space="preserve"> </w:t>
            </w:r>
            <w:r>
              <w:rPr>
                <w:rFonts w:cs="宋体"/>
                <w:sz w:val="24"/>
                <w:u w:val="single"/>
              </w:rPr>
              <w:t xml:space="preserve">      </w:t>
            </w:r>
            <w:r>
              <w:rPr>
                <w:rFonts w:cs="宋体" w:hint="eastAsia"/>
                <w:sz w:val="24"/>
              </w:rPr>
              <w:t>市（区）</w:t>
            </w:r>
            <w:r>
              <w:rPr>
                <w:rFonts w:cs="宋体" w:hint="eastAsia"/>
                <w:sz w:val="24"/>
                <w:u w:val="single"/>
              </w:rPr>
              <w:t xml:space="preserve"> </w:t>
            </w:r>
            <w:r>
              <w:rPr>
                <w:rFonts w:cs="宋体"/>
                <w:sz w:val="24"/>
                <w:u w:val="single"/>
              </w:rPr>
              <w:t xml:space="preserve">     </w:t>
            </w:r>
            <w:r>
              <w:rPr>
                <w:rFonts w:cs="宋体" w:hint="eastAsia"/>
                <w:sz w:val="24"/>
              </w:rPr>
              <w:t>区（县）</w:t>
            </w:r>
          </w:p>
        </w:tc>
      </w:tr>
      <w:tr w:rsidR="00627133" w14:paraId="3C7075BB"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7E435C2C" w14:textId="77777777" w:rsidR="00627133" w:rsidRDefault="00627133">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7254FD99" w14:textId="77777777" w:rsidR="00627133" w:rsidRDefault="00000000">
            <w:pPr>
              <w:widowControl/>
              <w:jc w:val="center"/>
              <w:rPr>
                <w:rFonts w:cs="宋体"/>
                <w:sz w:val="24"/>
              </w:rPr>
            </w:pPr>
            <w:r>
              <w:rPr>
                <w:rFonts w:cs="宋体" w:hint="eastAsia"/>
                <w:sz w:val="24"/>
              </w:rPr>
              <w:t>联系电话</w:t>
            </w:r>
          </w:p>
        </w:tc>
        <w:tc>
          <w:tcPr>
            <w:tcW w:w="1843" w:type="dxa"/>
            <w:tcBorders>
              <w:top w:val="nil"/>
              <w:left w:val="nil"/>
              <w:bottom w:val="single" w:sz="4" w:space="0" w:color="auto"/>
              <w:right w:val="single" w:sz="4" w:space="0" w:color="auto"/>
            </w:tcBorders>
            <w:vAlign w:val="center"/>
          </w:tcPr>
          <w:p w14:paraId="54015EAC" w14:textId="77777777" w:rsidR="00627133" w:rsidRDefault="00627133">
            <w:pPr>
              <w:widowControl/>
              <w:rPr>
                <w:rFonts w:cs="宋体"/>
                <w:sz w:val="24"/>
              </w:rPr>
            </w:pPr>
          </w:p>
        </w:tc>
        <w:tc>
          <w:tcPr>
            <w:tcW w:w="1559" w:type="dxa"/>
            <w:tcBorders>
              <w:top w:val="nil"/>
              <w:left w:val="nil"/>
              <w:bottom w:val="single" w:sz="4" w:space="0" w:color="auto"/>
              <w:right w:val="single" w:sz="4" w:space="0" w:color="auto"/>
            </w:tcBorders>
            <w:vAlign w:val="center"/>
          </w:tcPr>
          <w:p w14:paraId="2A0F1636" w14:textId="77777777" w:rsidR="00627133" w:rsidRDefault="00000000">
            <w:pPr>
              <w:widowControl/>
              <w:jc w:val="center"/>
              <w:rPr>
                <w:rFonts w:cs="宋体"/>
                <w:sz w:val="24"/>
              </w:rPr>
            </w:pPr>
            <w:r>
              <w:rPr>
                <w:rFonts w:cs="宋体" w:hint="eastAsia"/>
                <w:sz w:val="24"/>
              </w:rPr>
              <w:t>单位成立时间</w:t>
            </w:r>
          </w:p>
        </w:tc>
        <w:tc>
          <w:tcPr>
            <w:tcW w:w="2739" w:type="dxa"/>
            <w:gridSpan w:val="2"/>
            <w:tcBorders>
              <w:top w:val="nil"/>
              <w:left w:val="nil"/>
              <w:bottom w:val="single" w:sz="4" w:space="0" w:color="auto"/>
              <w:right w:val="single" w:sz="12" w:space="0" w:color="auto"/>
            </w:tcBorders>
            <w:vAlign w:val="center"/>
          </w:tcPr>
          <w:p w14:paraId="5DB196E9" w14:textId="77777777" w:rsidR="00627133" w:rsidRDefault="00627133">
            <w:pPr>
              <w:widowControl/>
              <w:rPr>
                <w:rFonts w:cs="宋体"/>
                <w:sz w:val="24"/>
              </w:rPr>
            </w:pPr>
          </w:p>
        </w:tc>
      </w:tr>
      <w:tr w:rsidR="00627133" w14:paraId="37599753"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719F78E2" w14:textId="77777777" w:rsidR="00627133" w:rsidRDefault="00627133">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6ABFDFC2" w14:textId="77777777" w:rsidR="00627133" w:rsidRDefault="00000000">
            <w:pPr>
              <w:widowControl/>
              <w:jc w:val="center"/>
              <w:rPr>
                <w:rFonts w:cs="宋体"/>
                <w:sz w:val="24"/>
              </w:rPr>
            </w:pPr>
            <w:r>
              <w:rPr>
                <w:rFonts w:cs="宋体" w:hint="eastAsia"/>
                <w:sz w:val="24"/>
              </w:rPr>
              <w:t>组织机构代码或统一社会信用代码</w:t>
            </w:r>
          </w:p>
        </w:tc>
        <w:tc>
          <w:tcPr>
            <w:tcW w:w="6141" w:type="dxa"/>
            <w:gridSpan w:val="4"/>
            <w:tcBorders>
              <w:top w:val="nil"/>
              <w:left w:val="nil"/>
              <w:bottom w:val="single" w:sz="4" w:space="0" w:color="auto"/>
              <w:right w:val="single" w:sz="12" w:space="0" w:color="auto"/>
            </w:tcBorders>
            <w:vAlign w:val="center"/>
          </w:tcPr>
          <w:p w14:paraId="17F87709" w14:textId="77777777" w:rsidR="00627133" w:rsidRDefault="00000000">
            <w:pPr>
              <w:widowControl/>
              <w:rPr>
                <w:rFonts w:cs="宋体"/>
                <w:sz w:val="24"/>
              </w:rPr>
            </w:pPr>
            <w:r>
              <w:rPr>
                <w:rFonts w:cs="宋体" w:hint="eastAsia"/>
                <w:sz w:val="24"/>
              </w:rPr>
              <w:t xml:space="preserve">　</w:t>
            </w:r>
          </w:p>
          <w:p w14:paraId="3FAC556A" w14:textId="77777777" w:rsidR="00627133" w:rsidRDefault="00627133">
            <w:pPr>
              <w:widowControl/>
              <w:jc w:val="center"/>
              <w:rPr>
                <w:rFonts w:cs="宋体"/>
                <w:sz w:val="24"/>
              </w:rPr>
            </w:pPr>
          </w:p>
        </w:tc>
      </w:tr>
      <w:tr w:rsidR="00627133" w14:paraId="42BDE737" w14:textId="77777777">
        <w:trPr>
          <w:trHeight w:val="285"/>
        </w:trPr>
        <w:tc>
          <w:tcPr>
            <w:tcW w:w="1751" w:type="dxa"/>
            <w:vMerge w:val="restart"/>
            <w:tcBorders>
              <w:top w:val="nil"/>
              <w:left w:val="single" w:sz="12" w:space="0" w:color="auto"/>
              <w:right w:val="single" w:sz="4" w:space="0" w:color="auto"/>
            </w:tcBorders>
            <w:vAlign w:val="center"/>
          </w:tcPr>
          <w:p w14:paraId="3BC0C213" w14:textId="77777777" w:rsidR="00627133" w:rsidRDefault="00000000">
            <w:pPr>
              <w:widowControl/>
              <w:jc w:val="center"/>
              <w:rPr>
                <w:rFonts w:cs="宋体"/>
                <w:sz w:val="24"/>
              </w:rPr>
            </w:pPr>
            <w:r>
              <w:rPr>
                <w:rFonts w:cs="宋体" w:hint="eastAsia"/>
                <w:sz w:val="24"/>
              </w:rPr>
              <w:t>第一联系人信息</w:t>
            </w:r>
          </w:p>
        </w:tc>
        <w:tc>
          <w:tcPr>
            <w:tcW w:w="1559" w:type="dxa"/>
            <w:gridSpan w:val="2"/>
            <w:tcBorders>
              <w:top w:val="nil"/>
              <w:left w:val="nil"/>
              <w:bottom w:val="single" w:sz="4" w:space="0" w:color="auto"/>
              <w:right w:val="single" w:sz="4" w:space="0" w:color="auto"/>
            </w:tcBorders>
            <w:vAlign w:val="center"/>
          </w:tcPr>
          <w:p w14:paraId="0EBCA926" w14:textId="77777777" w:rsidR="00627133" w:rsidRDefault="00000000">
            <w:pPr>
              <w:widowControl/>
              <w:jc w:val="center"/>
              <w:rPr>
                <w:rFonts w:cs="宋体"/>
                <w:sz w:val="24"/>
              </w:rPr>
            </w:pPr>
            <w:r>
              <w:rPr>
                <w:rFonts w:cs="宋体" w:hint="eastAsia"/>
                <w:sz w:val="24"/>
              </w:rPr>
              <w:t>姓名</w:t>
            </w:r>
          </w:p>
        </w:tc>
        <w:tc>
          <w:tcPr>
            <w:tcW w:w="1843" w:type="dxa"/>
            <w:tcBorders>
              <w:top w:val="nil"/>
              <w:left w:val="nil"/>
              <w:bottom w:val="single" w:sz="4" w:space="0" w:color="auto"/>
              <w:right w:val="single" w:sz="4" w:space="0" w:color="auto"/>
            </w:tcBorders>
            <w:vAlign w:val="center"/>
          </w:tcPr>
          <w:p w14:paraId="06E9F545" w14:textId="77777777" w:rsidR="00627133" w:rsidRDefault="00000000">
            <w:pPr>
              <w:widowControl/>
              <w:rPr>
                <w:rFonts w:cs="宋体"/>
                <w:sz w:val="24"/>
              </w:rPr>
            </w:pPr>
            <w:r>
              <w:rPr>
                <w:rFonts w:cs="宋体" w:hint="eastAsia"/>
                <w:sz w:val="24"/>
              </w:rPr>
              <w:t xml:space="preserve">　</w:t>
            </w:r>
          </w:p>
        </w:tc>
        <w:tc>
          <w:tcPr>
            <w:tcW w:w="1559" w:type="dxa"/>
            <w:tcBorders>
              <w:top w:val="nil"/>
              <w:left w:val="nil"/>
              <w:bottom w:val="single" w:sz="4" w:space="0" w:color="auto"/>
              <w:right w:val="single" w:sz="4" w:space="0" w:color="auto"/>
            </w:tcBorders>
            <w:vAlign w:val="center"/>
          </w:tcPr>
          <w:p w14:paraId="1A64C804" w14:textId="77777777" w:rsidR="00627133" w:rsidRDefault="00000000">
            <w:pPr>
              <w:widowControl/>
              <w:jc w:val="center"/>
              <w:rPr>
                <w:rFonts w:cs="宋体"/>
                <w:sz w:val="24"/>
              </w:rPr>
            </w:pPr>
            <w:r>
              <w:rPr>
                <w:rFonts w:cs="宋体" w:hint="eastAsia"/>
                <w:sz w:val="24"/>
              </w:rPr>
              <w:t>移动电话</w:t>
            </w:r>
          </w:p>
        </w:tc>
        <w:tc>
          <w:tcPr>
            <w:tcW w:w="2739" w:type="dxa"/>
            <w:gridSpan w:val="2"/>
            <w:tcBorders>
              <w:top w:val="nil"/>
              <w:left w:val="nil"/>
              <w:bottom w:val="single" w:sz="4" w:space="0" w:color="auto"/>
              <w:right w:val="single" w:sz="12" w:space="0" w:color="auto"/>
            </w:tcBorders>
            <w:vAlign w:val="center"/>
          </w:tcPr>
          <w:p w14:paraId="26809461" w14:textId="77777777" w:rsidR="00627133" w:rsidRDefault="00627133">
            <w:pPr>
              <w:widowControl/>
              <w:rPr>
                <w:rFonts w:cs="宋体"/>
                <w:sz w:val="24"/>
              </w:rPr>
            </w:pPr>
          </w:p>
        </w:tc>
      </w:tr>
      <w:tr w:rsidR="00627133" w14:paraId="0AC07332" w14:textId="77777777">
        <w:trPr>
          <w:trHeight w:val="285"/>
        </w:trPr>
        <w:tc>
          <w:tcPr>
            <w:tcW w:w="1751" w:type="dxa"/>
            <w:vMerge/>
            <w:tcBorders>
              <w:left w:val="single" w:sz="12" w:space="0" w:color="auto"/>
              <w:bottom w:val="single" w:sz="4" w:space="0" w:color="000000"/>
              <w:right w:val="single" w:sz="4" w:space="0" w:color="auto"/>
            </w:tcBorders>
            <w:vAlign w:val="center"/>
          </w:tcPr>
          <w:p w14:paraId="3F3959F7" w14:textId="77777777" w:rsidR="00627133" w:rsidRDefault="00627133">
            <w:pPr>
              <w:widowControl/>
              <w:jc w:val="center"/>
              <w:rPr>
                <w:rFonts w:cs="宋体"/>
                <w:sz w:val="24"/>
              </w:rPr>
            </w:pPr>
          </w:p>
        </w:tc>
        <w:tc>
          <w:tcPr>
            <w:tcW w:w="1559" w:type="dxa"/>
            <w:gridSpan w:val="2"/>
            <w:tcBorders>
              <w:top w:val="nil"/>
              <w:left w:val="nil"/>
              <w:bottom w:val="single" w:sz="4" w:space="0" w:color="auto"/>
              <w:right w:val="single" w:sz="4" w:space="0" w:color="auto"/>
            </w:tcBorders>
            <w:vAlign w:val="center"/>
          </w:tcPr>
          <w:p w14:paraId="5132EA2D" w14:textId="77777777" w:rsidR="00627133" w:rsidRDefault="00000000">
            <w:pPr>
              <w:widowControl/>
              <w:jc w:val="center"/>
              <w:rPr>
                <w:rFonts w:cs="宋体"/>
                <w:sz w:val="24"/>
              </w:rPr>
            </w:pPr>
            <w:r>
              <w:rPr>
                <w:rFonts w:cs="宋体" w:hint="eastAsia"/>
                <w:sz w:val="24"/>
              </w:rPr>
              <w:t>电子信箱</w:t>
            </w:r>
          </w:p>
        </w:tc>
        <w:tc>
          <w:tcPr>
            <w:tcW w:w="1843" w:type="dxa"/>
            <w:tcBorders>
              <w:top w:val="nil"/>
              <w:left w:val="nil"/>
              <w:bottom w:val="single" w:sz="4" w:space="0" w:color="auto"/>
              <w:right w:val="single" w:sz="4" w:space="0" w:color="auto"/>
            </w:tcBorders>
            <w:vAlign w:val="center"/>
          </w:tcPr>
          <w:p w14:paraId="4BADD294" w14:textId="77777777" w:rsidR="00627133" w:rsidRDefault="00627133">
            <w:pPr>
              <w:widowControl/>
              <w:rPr>
                <w:rFonts w:cs="宋体"/>
                <w:sz w:val="24"/>
              </w:rPr>
            </w:pPr>
          </w:p>
        </w:tc>
        <w:tc>
          <w:tcPr>
            <w:tcW w:w="1559" w:type="dxa"/>
            <w:tcBorders>
              <w:top w:val="nil"/>
              <w:left w:val="nil"/>
              <w:bottom w:val="single" w:sz="4" w:space="0" w:color="auto"/>
              <w:right w:val="single" w:sz="4" w:space="0" w:color="auto"/>
            </w:tcBorders>
            <w:vAlign w:val="center"/>
          </w:tcPr>
          <w:p w14:paraId="524AD888" w14:textId="77777777" w:rsidR="00627133" w:rsidRDefault="00000000">
            <w:pPr>
              <w:widowControl/>
              <w:jc w:val="center"/>
              <w:rPr>
                <w:rFonts w:cs="宋体"/>
                <w:sz w:val="24"/>
              </w:rPr>
            </w:pPr>
            <w:r>
              <w:rPr>
                <w:rFonts w:cs="宋体" w:hint="eastAsia"/>
                <w:sz w:val="24"/>
              </w:rPr>
              <w:t>身份证号码</w:t>
            </w:r>
          </w:p>
        </w:tc>
        <w:tc>
          <w:tcPr>
            <w:tcW w:w="2739" w:type="dxa"/>
            <w:gridSpan w:val="2"/>
            <w:tcBorders>
              <w:top w:val="nil"/>
              <w:left w:val="nil"/>
              <w:bottom w:val="single" w:sz="4" w:space="0" w:color="auto"/>
              <w:right w:val="single" w:sz="12" w:space="0" w:color="auto"/>
            </w:tcBorders>
            <w:vAlign w:val="center"/>
          </w:tcPr>
          <w:p w14:paraId="7EAA6C4F" w14:textId="77777777" w:rsidR="00627133" w:rsidRDefault="00627133">
            <w:pPr>
              <w:widowControl/>
              <w:rPr>
                <w:rFonts w:cs="宋体"/>
                <w:sz w:val="24"/>
              </w:rPr>
            </w:pPr>
          </w:p>
        </w:tc>
      </w:tr>
      <w:tr w:rsidR="00627133" w14:paraId="66AEA24F" w14:textId="77777777">
        <w:trPr>
          <w:trHeight w:val="285"/>
        </w:trPr>
        <w:tc>
          <w:tcPr>
            <w:tcW w:w="1751" w:type="dxa"/>
            <w:vMerge w:val="restart"/>
            <w:tcBorders>
              <w:top w:val="single" w:sz="4" w:space="0" w:color="000000"/>
              <w:left w:val="single" w:sz="12" w:space="0" w:color="auto"/>
              <w:right w:val="single" w:sz="4" w:space="0" w:color="auto"/>
            </w:tcBorders>
            <w:vAlign w:val="center"/>
          </w:tcPr>
          <w:p w14:paraId="34108E69" w14:textId="77777777" w:rsidR="00627133" w:rsidRDefault="00000000">
            <w:pPr>
              <w:widowControl/>
              <w:jc w:val="center"/>
              <w:rPr>
                <w:rFonts w:cs="宋体"/>
                <w:sz w:val="24"/>
              </w:rPr>
            </w:pPr>
            <w:r>
              <w:rPr>
                <w:rFonts w:cs="宋体" w:hint="eastAsia"/>
                <w:sz w:val="24"/>
              </w:rPr>
              <w:t>第二联系人信息</w:t>
            </w:r>
          </w:p>
        </w:tc>
        <w:tc>
          <w:tcPr>
            <w:tcW w:w="1559" w:type="dxa"/>
            <w:gridSpan w:val="2"/>
            <w:tcBorders>
              <w:top w:val="nil"/>
              <w:left w:val="nil"/>
              <w:bottom w:val="single" w:sz="4" w:space="0" w:color="auto"/>
              <w:right w:val="single" w:sz="4" w:space="0" w:color="auto"/>
            </w:tcBorders>
            <w:vAlign w:val="center"/>
          </w:tcPr>
          <w:p w14:paraId="53E3E2B8" w14:textId="77777777" w:rsidR="00627133" w:rsidRDefault="00000000">
            <w:pPr>
              <w:widowControl/>
              <w:jc w:val="center"/>
              <w:rPr>
                <w:rFonts w:cs="宋体"/>
                <w:sz w:val="24"/>
              </w:rPr>
            </w:pPr>
            <w:r>
              <w:rPr>
                <w:rFonts w:cs="宋体" w:hint="eastAsia"/>
                <w:sz w:val="24"/>
              </w:rPr>
              <w:t>姓名</w:t>
            </w:r>
          </w:p>
        </w:tc>
        <w:tc>
          <w:tcPr>
            <w:tcW w:w="1843" w:type="dxa"/>
            <w:tcBorders>
              <w:top w:val="nil"/>
              <w:left w:val="nil"/>
              <w:bottom w:val="single" w:sz="4" w:space="0" w:color="auto"/>
              <w:right w:val="single" w:sz="4" w:space="0" w:color="auto"/>
            </w:tcBorders>
            <w:vAlign w:val="center"/>
          </w:tcPr>
          <w:p w14:paraId="259F8AA7" w14:textId="77777777" w:rsidR="00627133" w:rsidRDefault="00000000">
            <w:pPr>
              <w:widowControl/>
              <w:rPr>
                <w:rFonts w:cs="宋体"/>
                <w:sz w:val="24"/>
              </w:rPr>
            </w:pPr>
            <w:r>
              <w:rPr>
                <w:rFonts w:cs="宋体" w:hint="eastAsia"/>
                <w:sz w:val="24"/>
              </w:rPr>
              <w:t xml:space="preserve">　</w:t>
            </w:r>
          </w:p>
        </w:tc>
        <w:tc>
          <w:tcPr>
            <w:tcW w:w="1559" w:type="dxa"/>
            <w:tcBorders>
              <w:top w:val="nil"/>
              <w:left w:val="nil"/>
              <w:bottom w:val="single" w:sz="4" w:space="0" w:color="auto"/>
              <w:right w:val="single" w:sz="4" w:space="0" w:color="auto"/>
            </w:tcBorders>
            <w:vAlign w:val="center"/>
          </w:tcPr>
          <w:p w14:paraId="4FCBDD18" w14:textId="77777777" w:rsidR="00627133" w:rsidRDefault="00000000">
            <w:pPr>
              <w:widowControl/>
              <w:jc w:val="center"/>
              <w:rPr>
                <w:rFonts w:cs="宋体"/>
                <w:sz w:val="24"/>
              </w:rPr>
            </w:pPr>
            <w:r>
              <w:rPr>
                <w:rFonts w:cs="宋体" w:hint="eastAsia"/>
                <w:sz w:val="24"/>
              </w:rPr>
              <w:t>移动电话</w:t>
            </w:r>
          </w:p>
        </w:tc>
        <w:tc>
          <w:tcPr>
            <w:tcW w:w="2739" w:type="dxa"/>
            <w:gridSpan w:val="2"/>
            <w:tcBorders>
              <w:top w:val="nil"/>
              <w:left w:val="nil"/>
              <w:bottom w:val="single" w:sz="4" w:space="0" w:color="auto"/>
              <w:right w:val="single" w:sz="12" w:space="0" w:color="auto"/>
            </w:tcBorders>
            <w:vAlign w:val="center"/>
          </w:tcPr>
          <w:p w14:paraId="3ADCAB80" w14:textId="77777777" w:rsidR="00627133" w:rsidRDefault="00627133">
            <w:pPr>
              <w:widowControl/>
              <w:rPr>
                <w:rFonts w:cs="宋体"/>
                <w:sz w:val="24"/>
              </w:rPr>
            </w:pPr>
          </w:p>
        </w:tc>
      </w:tr>
      <w:tr w:rsidR="00627133" w14:paraId="776D34B6" w14:textId="77777777">
        <w:trPr>
          <w:trHeight w:val="285"/>
        </w:trPr>
        <w:tc>
          <w:tcPr>
            <w:tcW w:w="1751" w:type="dxa"/>
            <w:vMerge/>
            <w:tcBorders>
              <w:left w:val="single" w:sz="12" w:space="0" w:color="auto"/>
              <w:right w:val="single" w:sz="4" w:space="0" w:color="auto"/>
            </w:tcBorders>
            <w:vAlign w:val="center"/>
          </w:tcPr>
          <w:p w14:paraId="71850692" w14:textId="77777777" w:rsidR="00627133" w:rsidRDefault="00627133">
            <w:pPr>
              <w:widowControl/>
              <w:jc w:val="center"/>
              <w:rPr>
                <w:rFonts w:cs="宋体"/>
                <w:sz w:val="24"/>
              </w:rPr>
            </w:pPr>
          </w:p>
        </w:tc>
        <w:tc>
          <w:tcPr>
            <w:tcW w:w="1559" w:type="dxa"/>
            <w:gridSpan w:val="2"/>
            <w:tcBorders>
              <w:top w:val="nil"/>
              <w:left w:val="nil"/>
              <w:bottom w:val="single" w:sz="4" w:space="0" w:color="auto"/>
              <w:right w:val="single" w:sz="4" w:space="0" w:color="auto"/>
            </w:tcBorders>
            <w:vAlign w:val="center"/>
          </w:tcPr>
          <w:p w14:paraId="130E3D32" w14:textId="77777777" w:rsidR="00627133" w:rsidRDefault="00000000">
            <w:pPr>
              <w:widowControl/>
              <w:jc w:val="center"/>
              <w:rPr>
                <w:rFonts w:cs="宋体"/>
                <w:sz w:val="24"/>
              </w:rPr>
            </w:pPr>
            <w:r>
              <w:rPr>
                <w:rFonts w:cs="宋体" w:hint="eastAsia"/>
                <w:sz w:val="24"/>
              </w:rPr>
              <w:t>电子信箱</w:t>
            </w:r>
          </w:p>
        </w:tc>
        <w:tc>
          <w:tcPr>
            <w:tcW w:w="1843" w:type="dxa"/>
            <w:tcBorders>
              <w:top w:val="nil"/>
              <w:left w:val="nil"/>
              <w:bottom w:val="single" w:sz="4" w:space="0" w:color="auto"/>
              <w:right w:val="single" w:sz="4" w:space="0" w:color="auto"/>
            </w:tcBorders>
            <w:vAlign w:val="center"/>
          </w:tcPr>
          <w:p w14:paraId="039069F6" w14:textId="77777777" w:rsidR="00627133" w:rsidRDefault="00627133">
            <w:pPr>
              <w:widowControl/>
              <w:rPr>
                <w:rFonts w:cs="宋体"/>
                <w:sz w:val="24"/>
              </w:rPr>
            </w:pPr>
          </w:p>
        </w:tc>
        <w:tc>
          <w:tcPr>
            <w:tcW w:w="1559" w:type="dxa"/>
            <w:tcBorders>
              <w:top w:val="nil"/>
              <w:left w:val="nil"/>
              <w:bottom w:val="single" w:sz="4" w:space="0" w:color="auto"/>
              <w:right w:val="single" w:sz="4" w:space="0" w:color="auto"/>
            </w:tcBorders>
            <w:vAlign w:val="center"/>
          </w:tcPr>
          <w:p w14:paraId="437B8779" w14:textId="77777777" w:rsidR="00627133" w:rsidRDefault="00000000">
            <w:pPr>
              <w:widowControl/>
              <w:jc w:val="center"/>
              <w:rPr>
                <w:rFonts w:cs="宋体"/>
                <w:sz w:val="24"/>
              </w:rPr>
            </w:pPr>
            <w:r>
              <w:rPr>
                <w:rFonts w:cs="宋体" w:hint="eastAsia"/>
                <w:sz w:val="24"/>
              </w:rPr>
              <w:t>身份证号码</w:t>
            </w:r>
          </w:p>
        </w:tc>
        <w:tc>
          <w:tcPr>
            <w:tcW w:w="2739" w:type="dxa"/>
            <w:gridSpan w:val="2"/>
            <w:tcBorders>
              <w:top w:val="nil"/>
              <w:left w:val="nil"/>
              <w:bottom w:val="single" w:sz="4" w:space="0" w:color="auto"/>
              <w:right w:val="single" w:sz="12" w:space="0" w:color="auto"/>
            </w:tcBorders>
            <w:vAlign w:val="center"/>
          </w:tcPr>
          <w:p w14:paraId="6C1EC179" w14:textId="77777777" w:rsidR="00627133" w:rsidRDefault="00627133">
            <w:pPr>
              <w:widowControl/>
              <w:rPr>
                <w:rFonts w:cs="宋体"/>
                <w:sz w:val="24"/>
              </w:rPr>
            </w:pPr>
          </w:p>
        </w:tc>
      </w:tr>
      <w:tr w:rsidR="00627133" w14:paraId="1B9829A4" w14:textId="77777777">
        <w:trPr>
          <w:trHeight w:val="285"/>
        </w:trPr>
        <w:tc>
          <w:tcPr>
            <w:tcW w:w="1751" w:type="dxa"/>
            <w:vMerge w:val="restart"/>
            <w:tcBorders>
              <w:top w:val="single" w:sz="4" w:space="0" w:color="auto"/>
              <w:left w:val="single" w:sz="12" w:space="0" w:color="auto"/>
              <w:bottom w:val="single" w:sz="4" w:space="0" w:color="auto"/>
              <w:right w:val="single" w:sz="4" w:space="0" w:color="auto"/>
            </w:tcBorders>
            <w:vAlign w:val="center"/>
          </w:tcPr>
          <w:p w14:paraId="0FA38F7D" w14:textId="77777777" w:rsidR="00627133" w:rsidRDefault="00000000">
            <w:pPr>
              <w:widowControl/>
              <w:jc w:val="center"/>
              <w:rPr>
                <w:rFonts w:cs="宋体"/>
                <w:sz w:val="24"/>
              </w:rPr>
            </w:pPr>
            <w:r>
              <w:rPr>
                <w:rFonts w:cs="宋体" w:hint="eastAsia"/>
                <w:sz w:val="24"/>
              </w:rPr>
              <w:t>联合单位信息</w:t>
            </w:r>
          </w:p>
          <w:p w14:paraId="442DA378" w14:textId="77777777" w:rsidR="00627133" w:rsidRDefault="00000000">
            <w:pPr>
              <w:widowControl/>
              <w:jc w:val="center"/>
              <w:rPr>
                <w:rFonts w:cs="宋体"/>
                <w:sz w:val="24"/>
              </w:rPr>
            </w:pPr>
            <w:r>
              <w:rPr>
                <w:rFonts w:cs="宋体" w:hint="eastAsia"/>
                <w:sz w:val="24"/>
              </w:rPr>
              <w:t>（按照贡献大小排序）</w:t>
            </w:r>
          </w:p>
        </w:tc>
        <w:tc>
          <w:tcPr>
            <w:tcW w:w="1559" w:type="dxa"/>
            <w:gridSpan w:val="2"/>
            <w:tcBorders>
              <w:top w:val="nil"/>
              <w:left w:val="nil"/>
              <w:bottom w:val="single" w:sz="4" w:space="0" w:color="auto"/>
              <w:right w:val="single" w:sz="4" w:space="0" w:color="auto"/>
            </w:tcBorders>
            <w:vAlign w:val="center"/>
          </w:tcPr>
          <w:p w14:paraId="5F22052D" w14:textId="77777777" w:rsidR="00627133" w:rsidRDefault="00000000">
            <w:pPr>
              <w:widowControl/>
              <w:jc w:val="center"/>
              <w:rPr>
                <w:rFonts w:cs="宋体"/>
                <w:sz w:val="24"/>
              </w:rPr>
            </w:pPr>
            <w:r>
              <w:rPr>
                <w:rFonts w:cs="宋体" w:hint="eastAsia"/>
                <w:sz w:val="24"/>
              </w:rPr>
              <w:t>序号</w:t>
            </w:r>
          </w:p>
        </w:tc>
        <w:tc>
          <w:tcPr>
            <w:tcW w:w="1843" w:type="dxa"/>
            <w:tcBorders>
              <w:top w:val="nil"/>
              <w:left w:val="nil"/>
              <w:bottom w:val="single" w:sz="4" w:space="0" w:color="auto"/>
              <w:right w:val="single" w:sz="4" w:space="0" w:color="auto"/>
            </w:tcBorders>
            <w:vAlign w:val="center"/>
          </w:tcPr>
          <w:p w14:paraId="7BF81759" w14:textId="77777777" w:rsidR="00627133" w:rsidRDefault="00000000">
            <w:pPr>
              <w:widowControl/>
              <w:rPr>
                <w:rFonts w:cs="宋体"/>
                <w:sz w:val="24"/>
              </w:rPr>
            </w:pPr>
            <w:r>
              <w:rPr>
                <w:rFonts w:cs="宋体" w:hint="eastAsia"/>
                <w:sz w:val="24"/>
              </w:rPr>
              <w:t xml:space="preserve">　单位名称</w:t>
            </w:r>
          </w:p>
        </w:tc>
        <w:tc>
          <w:tcPr>
            <w:tcW w:w="1559" w:type="dxa"/>
            <w:tcBorders>
              <w:top w:val="nil"/>
              <w:left w:val="nil"/>
              <w:bottom w:val="single" w:sz="4" w:space="0" w:color="auto"/>
              <w:right w:val="single" w:sz="4" w:space="0" w:color="auto"/>
            </w:tcBorders>
            <w:vAlign w:val="center"/>
          </w:tcPr>
          <w:p w14:paraId="414CAB82" w14:textId="77777777" w:rsidR="00627133" w:rsidRDefault="00000000">
            <w:pPr>
              <w:widowControl/>
              <w:jc w:val="center"/>
              <w:rPr>
                <w:rFonts w:cs="宋体"/>
                <w:sz w:val="24"/>
              </w:rPr>
            </w:pPr>
            <w:r>
              <w:rPr>
                <w:rFonts w:cs="宋体" w:hint="eastAsia"/>
                <w:sz w:val="24"/>
              </w:rPr>
              <w:t>单位性质</w:t>
            </w:r>
          </w:p>
        </w:tc>
        <w:tc>
          <w:tcPr>
            <w:tcW w:w="2739" w:type="dxa"/>
            <w:gridSpan w:val="2"/>
            <w:tcBorders>
              <w:top w:val="nil"/>
              <w:left w:val="nil"/>
              <w:bottom w:val="single" w:sz="4" w:space="0" w:color="auto"/>
              <w:right w:val="single" w:sz="12" w:space="0" w:color="auto"/>
            </w:tcBorders>
            <w:vAlign w:val="center"/>
          </w:tcPr>
          <w:p w14:paraId="7A1C7D39" w14:textId="77777777" w:rsidR="00627133" w:rsidRDefault="00000000">
            <w:pPr>
              <w:widowControl/>
              <w:rPr>
                <w:rFonts w:cs="宋体"/>
                <w:sz w:val="24"/>
              </w:rPr>
            </w:pPr>
            <w:r>
              <w:rPr>
                <w:rFonts w:cs="宋体" w:hint="eastAsia"/>
                <w:sz w:val="24"/>
              </w:rPr>
              <w:t>组织机构代码或统一社会信用代码</w:t>
            </w:r>
          </w:p>
        </w:tc>
      </w:tr>
      <w:tr w:rsidR="00627133" w14:paraId="246C378B"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4D19E65C" w14:textId="77777777" w:rsidR="00627133" w:rsidRDefault="00627133">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79419FB6" w14:textId="77777777" w:rsidR="00627133" w:rsidRDefault="00000000">
            <w:pPr>
              <w:widowControl/>
              <w:jc w:val="center"/>
              <w:rPr>
                <w:rFonts w:cs="宋体"/>
                <w:sz w:val="24"/>
              </w:rPr>
            </w:pPr>
            <w:r>
              <w:rPr>
                <w:rFonts w:cs="宋体" w:hint="eastAsia"/>
                <w:sz w:val="24"/>
              </w:rPr>
              <w:t>1</w:t>
            </w:r>
          </w:p>
        </w:tc>
        <w:tc>
          <w:tcPr>
            <w:tcW w:w="1843" w:type="dxa"/>
            <w:tcBorders>
              <w:top w:val="nil"/>
              <w:left w:val="nil"/>
              <w:bottom w:val="single" w:sz="4" w:space="0" w:color="auto"/>
              <w:right w:val="single" w:sz="4" w:space="0" w:color="auto"/>
            </w:tcBorders>
            <w:vAlign w:val="center"/>
          </w:tcPr>
          <w:p w14:paraId="73B7729F" w14:textId="77777777" w:rsidR="00627133" w:rsidRDefault="00627133">
            <w:pPr>
              <w:widowControl/>
              <w:rPr>
                <w:rFonts w:cs="宋体"/>
                <w:sz w:val="24"/>
              </w:rPr>
            </w:pPr>
          </w:p>
        </w:tc>
        <w:tc>
          <w:tcPr>
            <w:tcW w:w="1559" w:type="dxa"/>
            <w:tcBorders>
              <w:top w:val="nil"/>
              <w:left w:val="nil"/>
              <w:bottom w:val="single" w:sz="4" w:space="0" w:color="auto"/>
              <w:right w:val="single" w:sz="4" w:space="0" w:color="auto"/>
            </w:tcBorders>
            <w:vAlign w:val="center"/>
          </w:tcPr>
          <w:p w14:paraId="4607229C" w14:textId="77777777" w:rsidR="00627133" w:rsidRDefault="00627133">
            <w:pPr>
              <w:widowControl/>
              <w:jc w:val="center"/>
              <w:rPr>
                <w:rFonts w:cs="宋体"/>
                <w:sz w:val="24"/>
              </w:rPr>
            </w:pPr>
          </w:p>
        </w:tc>
        <w:tc>
          <w:tcPr>
            <w:tcW w:w="2739" w:type="dxa"/>
            <w:gridSpan w:val="2"/>
            <w:tcBorders>
              <w:top w:val="nil"/>
              <w:left w:val="nil"/>
              <w:bottom w:val="single" w:sz="4" w:space="0" w:color="auto"/>
              <w:right w:val="single" w:sz="12" w:space="0" w:color="auto"/>
            </w:tcBorders>
            <w:vAlign w:val="center"/>
          </w:tcPr>
          <w:p w14:paraId="45A0649B" w14:textId="77777777" w:rsidR="00627133" w:rsidRDefault="00000000">
            <w:pPr>
              <w:widowControl/>
              <w:rPr>
                <w:rFonts w:cs="宋体"/>
                <w:sz w:val="24"/>
              </w:rPr>
            </w:pPr>
            <w:r>
              <w:rPr>
                <w:rFonts w:cs="宋体" w:hint="eastAsia"/>
                <w:sz w:val="24"/>
              </w:rPr>
              <w:t xml:space="preserve">　</w:t>
            </w:r>
          </w:p>
        </w:tc>
      </w:tr>
      <w:tr w:rsidR="00627133" w14:paraId="51F7EC59"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477D95B8" w14:textId="77777777" w:rsidR="00627133" w:rsidRDefault="00627133">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531C5556" w14:textId="77777777" w:rsidR="00627133" w:rsidRDefault="00000000">
            <w:pPr>
              <w:widowControl/>
              <w:jc w:val="center"/>
              <w:rPr>
                <w:rFonts w:cs="宋体"/>
                <w:sz w:val="24"/>
              </w:rPr>
            </w:pPr>
            <w:r>
              <w:rPr>
                <w:rFonts w:cs="宋体" w:hint="eastAsia"/>
                <w:sz w:val="24"/>
              </w:rPr>
              <w:t>2</w:t>
            </w:r>
          </w:p>
        </w:tc>
        <w:tc>
          <w:tcPr>
            <w:tcW w:w="1843" w:type="dxa"/>
            <w:tcBorders>
              <w:top w:val="nil"/>
              <w:left w:val="nil"/>
              <w:bottom w:val="single" w:sz="4" w:space="0" w:color="auto"/>
              <w:right w:val="single" w:sz="4" w:space="0" w:color="auto"/>
            </w:tcBorders>
            <w:vAlign w:val="center"/>
          </w:tcPr>
          <w:p w14:paraId="77AF874F" w14:textId="77777777" w:rsidR="00627133" w:rsidRDefault="00627133">
            <w:pPr>
              <w:widowControl/>
              <w:rPr>
                <w:rFonts w:cs="宋体"/>
                <w:sz w:val="24"/>
              </w:rPr>
            </w:pPr>
          </w:p>
        </w:tc>
        <w:tc>
          <w:tcPr>
            <w:tcW w:w="1559" w:type="dxa"/>
            <w:tcBorders>
              <w:top w:val="nil"/>
              <w:left w:val="nil"/>
              <w:bottom w:val="single" w:sz="4" w:space="0" w:color="auto"/>
              <w:right w:val="single" w:sz="4" w:space="0" w:color="auto"/>
            </w:tcBorders>
            <w:vAlign w:val="center"/>
          </w:tcPr>
          <w:p w14:paraId="2BE4A1BB" w14:textId="77777777" w:rsidR="00627133" w:rsidRDefault="00627133">
            <w:pPr>
              <w:widowControl/>
              <w:jc w:val="center"/>
              <w:rPr>
                <w:rFonts w:cs="宋体"/>
                <w:sz w:val="24"/>
              </w:rPr>
            </w:pPr>
          </w:p>
        </w:tc>
        <w:tc>
          <w:tcPr>
            <w:tcW w:w="2739" w:type="dxa"/>
            <w:gridSpan w:val="2"/>
            <w:tcBorders>
              <w:top w:val="nil"/>
              <w:left w:val="nil"/>
              <w:bottom w:val="single" w:sz="4" w:space="0" w:color="auto"/>
              <w:right w:val="single" w:sz="12" w:space="0" w:color="auto"/>
            </w:tcBorders>
            <w:vAlign w:val="center"/>
          </w:tcPr>
          <w:p w14:paraId="2576E7D6" w14:textId="77777777" w:rsidR="00627133" w:rsidRDefault="00000000">
            <w:pPr>
              <w:widowControl/>
              <w:rPr>
                <w:rFonts w:cs="宋体"/>
                <w:sz w:val="24"/>
              </w:rPr>
            </w:pPr>
            <w:r>
              <w:rPr>
                <w:rFonts w:cs="宋体" w:hint="eastAsia"/>
                <w:sz w:val="24"/>
              </w:rPr>
              <w:t xml:space="preserve">　</w:t>
            </w:r>
          </w:p>
        </w:tc>
      </w:tr>
      <w:tr w:rsidR="00627133" w14:paraId="1413FAB7"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289787B0" w14:textId="77777777" w:rsidR="00627133" w:rsidRDefault="00627133">
            <w:pPr>
              <w:widowControl/>
              <w:rPr>
                <w:rFonts w:cs="宋体"/>
                <w:sz w:val="24"/>
              </w:rPr>
            </w:pPr>
          </w:p>
        </w:tc>
        <w:tc>
          <w:tcPr>
            <w:tcW w:w="1559" w:type="dxa"/>
            <w:gridSpan w:val="2"/>
            <w:tcBorders>
              <w:top w:val="single" w:sz="4" w:space="0" w:color="auto"/>
              <w:left w:val="nil"/>
              <w:bottom w:val="single" w:sz="4" w:space="0" w:color="auto"/>
              <w:right w:val="single" w:sz="4" w:space="0" w:color="auto"/>
            </w:tcBorders>
            <w:vAlign w:val="center"/>
          </w:tcPr>
          <w:p w14:paraId="7C4F31B1" w14:textId="77777777" w:rsidR="00627133" w:rsidRDefault="00000000">
            <w:pPr>
              <w:widowControl/>
              <w:jc w:val="center"/>
              <w:rPr>
                <w:rFonts w:cs="宋体"/>
                <w:sz w:val="24"/>
              </w:rPr>
            </w:pPr>
            <w:r>
              <w:rPr>
                <w:rFonts w:cs="宋体" w:hint="eastAsia"/>
                <w:sz w:val="24"/>
              </w:rPr>
              <w:t>3</w:t>
            </w:r>
          </w:p>
        </w:tc>
        <w:tc>
          <w:tcPr>
            <w:tcW w:w="1843" w:type="dxa"/>
            <w:tcBorders>
              <w:top w:val="single" w:sz="4" w:space="0" w:color="auto"/>
              <w:left w:val="nil"/>
              <w:bottom w:val="single" w:sz="4" w:space="0" w:color="auto"/>
              <w:right w:val="single" w:sz="4" w:space="0" w:color="auto"/>
            </w:tcBorders>
            <w:vAlign w:val="center"/>
          </w:tcPr>
          <w:p w14:paraId="1B0222CE" w14:textId="77777777" w:rsidR="00627133" w:rsidRDefault="00627133">
            <w:pPr>
              <w:widowControl/>
              <w:rPr>
                <w:rFonts w:cs="宋体"/>
                <w:sz w:val="24"/>
              </w:rPr>
            </w:pPr>
          </w:p>
        </w:tc>
        <w:tc>
          <w:tcPr>
            <w:tcW w:w="1559" w:type="dxa"/>
            <w:tcBorders>
              <w:top w:val="single" w:sz="4" w:space="0" w:color="auto"/>
              <w:left w:val="nil"/>
              <w:bottom w:val="single" w:sz="4" w:space="0" w:color="auto"/>
              <w:right w:val="single" w:sz="4" w:space="0" w:color="auto"/>
            </w:tcBorders>
            <w:vAlign w:val="center"/>
          </w:tcPr>
          <w:p w14:paraId="3181D97E" w14:textId="77777777" w:rsidR="00627133" w:rsidRDefault="00627133">
            <w:pPr>
              <w:widowControl/>
              <w:jc w:val="center"/>
              <w:rPr>
                <w:rFonts w:cs="宋体"/>
                <w:sz w:val="24"/>
              </w:rPr>
            </w:pPr>
          </w:p>
        </w:tc>
        <w:tc>
          <w:tcPr>
            <w:tcW w:w="2739" w:type="dxa"/>
            <w:gridSpan w:val="2"/>
            <w:tcBorders>
              <w:top w:val="single" w:sz="4" w:space="0" w:color="auto"/>
              <w:left w:val="nil"/>
              <w:bottom w:val="single" w:sz="4" w:space="0" w:color="auto"/>
              <w:right w:val="single" w:sz="12" w:space="0" w:color="auto"/>
            </w:tcBorders>
            <w:vAlign w:val="center"/>
          </w:tcPr>
          <w:p w14:paraId="71AB9043" w14:textId="77777777" w:rsidR="00627133" w:rsidRDefault="00627133">
            <w:pPr>
              <w:widowControl/>
              <w:rPr>
                <w:rFonts w:cs="宋体"/>
                <w:sz w:val="24"/>
              </w:rPr>
            </w:pPr>
          </w:p>
        </w:tc>
      </w:tr>
      <w:tr w:rsidR="00627133" w14:paraId="0FA49B0D"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5AA786A5" w14:textId="77777777" w:rsidR="00627133" w:rsidRDefault="00627133">
            <w:pPr>
              <w:widowControl/>
              <w:rPr>
                <w:rFonts w:cs="宋体"/>
                <w:sz w:val="24"/>
              </w:rPr>
            </w:pPr>
          </w:p>
        </w:tc>
        <w:tc>
          <w:tcPr>
            <w:tcW w:w="1559" w:type="dxa"/>
            <w:gridSpan w:val="2"/>
            <w:tcBorders>
              <w:top w:val="single" w:sz="4" w:space="0" w:color="auto"/>
              <w:left w:val="nil"/>
              <w:bottom w:val="single" w:sz="4" w:space="0" w:color="auto"/>
              <w:right w:val="single" w:sz="4" w:space="0" w:color="auto"/>
            </w:tcBorders>
            <w:vAlign w:val="center"/>
          </w:tcPr>
          <w:p w14:paraId="3AA10A21" w14:textId="77777777" w:rsidR="00627133" w:rsidRDefault="00000000">
            <w:pPr>
              <w:widowControl/>
              <w:jc w:val="center"/>
              <w:rPr>
                <w:rFonts w:cs="宋体"/>
                <w:sz w:val="24"/>
              </w:rPr>
            </w:pPr>
            <w:r>
              <w:rPr>
                <w:rFonts w:cs="宋体" w:hint="eastAsia"/>
                <w:sz w:val="24"/>
              </w:rPr>
              <w:t>4</w:t>
            </w:r>
          </w:p>
        </w:tc>
        <w:tc>
          <w:tcPr>
            <w:tcW w:w="1843" w:type="dxa"/>
            <w:tcBorders>
              <w:top w:val="single" w:sz="4" w:space="0" w:color="auto"/>
              <w:left w:val="nil"/>
              <w:bottom w:val="single" w:sz="4" w:space="0" w:color="auto"/>
              <w:right w:val="single" w:sz="4" w:space="0" w:color="auto"/>
            </w:tcBorders>
            <w:vAlign w:val="center"/>
          </w:tcPr>
          <w:p w14:paraId="4DC0BF03" w14:textId="77777777" w:rsidR="00627133" w:rsidRDefault="00627133">
            <w:pPr>
              <w:widowControl/>
              <w:rPr>
                <w:rFonts w:cs="宋体"/>
                <w:sz w:val="24"/>
              </w:rPr>
            </w:pPr>
          </w:p>
        </w:tc>
        <w:tc>
          <w:tcPr>
            <w:tcW w:w="1559" w:type="dxa"/>
            <w:tcBorders>
              <w:top w:val="single" w:sz="4" w:space="0" w:color="auto"/>
              <w:left w:val="nil"/>
              <w:bottom w:val="single" w:sz="4" w:space="0" w:color="auto"/>
              <w:right w:val="single" w:sz="4" w:space="0" w:color="auto"/>
            </w:tcBorders>
            <w:vAlign w:val="center"/>
          </w:tcPr>
          <w:p w14:paraId="0B97AE03" w14:textId="77777777" w:rsidR="00627133" w:rsidRDefault="00627133">
            <w:pPr>
              <w:widowControl/>
              <w:jc w:val="center"/>
              <w:rPr>
                <w:rFonts w:cs="宋体"/>
                <w:sz w:val="24"/>
              </w:rPr>
            </w:pPr>
          </w:p>
        </w:tc>
        <w:tc>
          <w:tcPr>
            <w:tcW w:w="2739" w:type="dxa"/>
            <w:gridSpan w:val="2"/>
            <w:tcBorders>
              <w:top w:val="single" w:sz="4" w:space="0" w:color="auto"/>
              <w:left w:val="nil"/>
              <w:bottom w:val="single" w:sz="4" w:space="0" w:color="auto"/>
              <w:right w:val="single" w:sz="12" w:space="0" w:color="auto"/>
            </w:tcBorders>
            <w:vAlign w:val="center"/>
          </w:tcPr>
          <w:p w14:paraId="664E785E" w14:textId="77777777" w:rsidR="00627133" w:rsidRDefault="00627133">
            <w:pPr>
              <w:widowControl/>
              <w:rPr>
                <w:rFonts w:cs="宋体"/>
                <w:sz w:val="24"/>
              </w:rPr>
            </w:pPr>
          </w:p>
        </w:tc>
      </w:tr>
      <w:tr w:rsidR="00627133" w14:paraId="37E2F4DA" w14:textId="77777777">
        <w:trPr>
          <w:trHeight w:val="217"/>
        </w:trPr>
        <w:tc>
          <w:tcPr>
            <w:tcW w:w="1751" w:type="dxa"/>
            <w:vMerge/>
            <w:tcBorders>
              <w:top w:val="single" w:sz="4" w:space="0" w:color="auto"/>
              <w:left w:val="single" w:sz="12" w:space="0" w:color="auto"/>
              <w:bottom w:val="single" w:sz="4" w:space="0" w:color="auto"/>
              <w:right w:val="single" w:sz="4" w:space="0" w:color="auto"/>
            </w:tcBorders>
            <w:vAlign w:val="center"/>
          </w:tcPr>
          <w:p w14:paraId="3509DE34" w14:textId="77777777" w:rsidR="00627133" w:rsidRDefault="00627133">
            <w:pPr>
              <w:widowControl/>
              <w:rPr>
                <w:rFonts w:cs="宋体"/>
                <w:sz w:val="24"/>
              </w:rPr>
            </w:pPr>
          </w:p>
        </w:tc>
        <w:tc>
          <w:tcPr>
            <w:tcW w:w="1559" w:type="dxa"/>
            <w:gridSpan w:val="2"/>
            <w:tcBorders>
              <w:top w:val="single" w:sz="4" w:space="0" w:color="auto"/>
              <w:left w:val="nil"/>
              <w:bottom w:val="single" w:sz="4" w:space="0" w:color="auto"/>
              <w:right w:val="single" w:sz="4" w:space="0" w:color="auto"/>
            </w:tcBorders>
            <w:vAlign w:val="center"/>
          </w:tcPr>
          <w:p w14:paraId="1C7EA238" w14:textId="77777777" w:rsidR="00627133" w:rsidRDefault="00000000">
            <w:pPr>
              <w:widowControl/>
              <w:jc w:val="center"/>
              <w:rPr>
                <w:rFonts w:cs="宋体"/>
                <w:sz w:val="24"/>
              </w:rPr>
            </w:pPr>
            <w:r>
              <w:rPr>
                <w:rFonts w:cs="宋体"/>
                <w:sz w:val="24"/>
              </w:rPr>
              <w:t>5</w:t>
            </w:r>
          </w:p>
        </w:tc>
        <w:tc>
          <w:tcPr>
            <w:tcW w:w="1843" w:type="dxa"/>
            <w:tcBorders>
              <w:top w:val="single" w:sz="4" w:space="0" w:color="auto"/>
              <w:left w:val="nil"/>
              <w:bottom w:val="single" w:sz="4" w:space="0" w:color="auto"/>
              <w:right w:val="single" w:sz="4" w:space="0" w:color="auto"/>
            </w:tcBorders>
            <w:vAlign w:val="center"/>
          </w:tcPr>
          <w:p w14:paraId="5F38486C" w14:textId="77777777" w:rsidR="00627133" w:rsidRDefault="00627133">
            <w:pPr>
              <w:widowControl/>
              <w:rPr>
                <w:rFonts w:cs="宋体"/>
                <w:sz w:val="24"/>
              </w:rPr>
            </w:pPr>
          </w:p>
        </w:tc>
        <w:tc>
          <w:tcPr>
            <w:tcW w:w="1559" w:type="dxa"/>
            <w:tcBorders>
              <w:top w:val="single" w:sz="4" w:space="0" w:color="auto"/>
              <w:left w:val="nil"/>
              <w:bottom w:val="single" w:sz="4" w:space="0" w:color="auto"/>
              <w:right w:val="single" w:sz="4" w:space="0" w:color="auto"/>
            </w:tcBorders>
            <w:vAlign w:val="center"/>
          </w:tcPr>
          <w:p w14:paraId="3D9D7C15" w14:textId="77777777" w:rsidR="00627133" w:rsidRDefault="00627133">
            <w:pPr>
              <w:widowControl/>
              <w:jc w:val="center"/>
              <w:rPr>
                <w:rFonts w:cs="宋体"/>
                <w:sz w:val="24"/>
              </w:rPr>
            </w:pPr>
          </w:p>
        </w:tc>
        <w:tc>
          <w:tcPr>
            <w:tcW w:w="2739" w:type="dxa"/>
            <w:gridSpan w:val="2"/>
            <w:tcBorders>
              <w:top w:val="single" w:sz="4" w:space="0" w:color="auto"/>
              <w:left w:val="nil"/>
              <w:bottom w:val="single" w:sz="4" w:space="0" w:color="auto"/>
              <w:right w:val="single" w:sz="12" w:space="0" w:color="auto"/>
            </w:tcBorders>
            <w:vAlign w:val="center"/>
          </w:tcPr>
          <w:p w14:paraId="08FDC0EE" w14:textId="77777777" w:rsidR="00627133" w:rsidRDefault="00627133">
            <w:pPr>
              <w:widowControl/>
              <w:rPr>
                <w:rFonts w:cs="宋体"/>
                <w:sz w:val="24"/>
              </w:rPr>
            </w:pPr>
          </w:p>
        </w:tc>
      </w:tr>
      <w:tr w:rsidR="00627133" w14:paraId="418FD7F5" w14:textId="77777777">
        <w:trPr>
          <w:trHeight w:val="1030"/>
        </w:trPr>
        <w:tc>
          <w:tcPr>
            <w:tcW w:w="1751" w:type="dxa"/>
            <w:tcBorders>
              <w:top w:val="single" w:sz="4" w:space="0" w:color="auto"/>
              <w:left w:val="single" w:sz="12" w:space="0" w:color="auto"/>
              <w:bottom w:val="single" w:sz="4" w:space="0" w:color="auto"/>
              <w:right w:val="single" w:sz="4" w:space="0" w:color="auto"/>
            </w:tcBorders>
            <w:vAlign w:val="center"/>
          </w:tcPr>
          <w:p w14:paraId="18D6DF41" w14:textId="77777777" w:rsidR="00627133" w:rsidRDefault="00000000">
            <w:pPr>
              <w:widowControl/>
              <w:rPr>
                <w:rFonts w:cs="宋体"/>
                <w:sz w:val="24"/>
              </w:rPr>
            </w:pPr>
            <w:r>
              <w:rPr>
                <w:rFonts w:cs="宋体" w:hint="eastAsia"/>
                <w:sz w:val="24"/>
              </w:rPr>
              <w:t>案例主要完成人（按照贡献大小排序）</w:t>
            </w:r>
          </w:p>
        </w:tc>
        <w:tc>
          <w:tcPr>
            <w:tcW w:w="7700" w:type="dxa"/>
            <w:gridSpan w:val="6"/>
            <w:tcBorders>
              <w:top w:val="single" w:sz="4" w:space="0" w:color="auto"/>
              <w:left w:val="nil"/>
              <w:bottom w:val="single" w:sz="4" w:space="0" w:color="auto"/>
              <w:right w:val="single" w:sz="12" w:space="0" w:color="auto"/>
            </w:tcBorders>
            <w:vAlign w:val="center"/>
          </w:tcPr>
          <w:p w14:paraId="5BB3E69D" w14:textId="77777777" w:rsidR="00627133" w:rsidRDefault="00627133">
            <w:pPr>
              <w:widowControl/>
              <w:rPr>
                <w:rFonts w:cs="宋体"/>
                <w:sz w:val="24"/>
              </w:rPr>
            </w:pPr>
          </w:p>
          <w:p w14:paraId="304031FE" w14:textId="77777777" w:rsidR="00627133" w:rsidRDefault="00627133">
            <w:pPr>
              <w:widowControl/>
              <w:rPr>
                <w:rFonts w:cs="宋体"/>
                <w:sz w:val="24"/>
              </w:rPr>
            </w:pPr>
          </w:p>
        </w:tc>
      </w:tr>
      <w:tr w:rsidR="00627133" w14:paraId="5F1059BC" w14:textId="77777777">
        <w:trPr>
          <w:trHeight w:val="840"/>
        </w:trPr>
        <w:tc>
          <w:tcPr>
            <w:tcW w:w="1751" w:type="dxa"/>
            <w:vMerge w:val="restart"/>
            <w:tcBorders>
              <w:top w:val="single" w:sz="4" w:space="0" w:color="auto"/>
              <w:left w:val="single" w:sz="12" w:space="0" w:color="auto"/>
              <w:right w:val="single" w:sz="4" w:space="0" w:color="auto"/>
            </w:tcBorders>
            <w:vAlign w:val="center"/>
          </w:tcPr>
          <w:p w14:paraId="68EC73F3" w14:textId="77777777" w:rsidR="00627133" w:rsidRDefault="00000000">
            <w:pPr>
              <w:widowControl/>
              <w:rPr>
                <w:rFonts w:cs="宋体"/>
                <w:sz w:val="24"/>
              </w:rPr>
            </w:pPr>
            <w:r>
              <w:rPr>
                <w:rFonts w:cs="宋体" w:hint="eastAsia"/>
                <w:sz w:val="24"/>
              </w:rPr>
              <w:t>绿色设备产品应用方案基本情况</w:t>
            </w:r>
          </w:p>
          <w:p w14:paraId="7C0254DC" w14:textId="77777777" w:rsidR="00627133" w:rsidRDefault="00000000">
            <w:pPr>
              <w:widowControl/>
              <w:rPr>
                <w:rFonts w:cs="宋体"/>
                <w:sz w:val="24"/>
              </w:rPr>
            </w:pPr>
            <w:r>
              <w:rPr>
                <w:rFonts w:cs="宋体" w:hint="eastAsia"/>
                <w:sz w:val="24"/>
              </w:rPr>
              <w:t>（运营企业填写，如果申报企业是产品提供商、节能改造服务商等不必填写本项）</w:t>
            </w:r>
          </w:p>
        </w:tc>
        <w:tc>
          <w:tcPr>
            <w:tcW w:w="1417" w:type="dxa"/>
            <w:tcBorders>
              <w:top w:val="single" w:sz="4" w:space="0" w:color="auto"/>
              <w:left w:val="nil"/>
              <w:bottom w:val="single" w:sz="4" w:space="0" w:color="auto"/>
              <w:right w:val="single" w:sz="4" w:space="0" w:color="auto"/>
            </w:tcBorders>
            <w:vAlign w:val="center"/>
          </w:tcPr>
          <w:p w14:paraId="2375F4D7" w14:textId="77777777" w:rsidR="00627133" w:rsidRDefault="00000000">
            <w:pPr>
              <w:widowControl/>
              <w:rPr>
                <w:rFonts w:ascii="宋体" w:hAnsi="宋体" w:cs="宋体" w:hint="eastAsia"/>
                <w:sz w:val="24"/>
              </w:rPr>
            </w:pPr>
            <w:r>
              <w:rPr>
                <w:rFonts w:ascii="宋体" w:hAnsi="宋体" w:hint="eastAsia"/>
                <w:kern w:val="0"/>
                <w:sz w:val="24"/>
              </w:rPr>
              <w:t>应用具体单位名称</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D65804B" w14:textId="77777777" w:rsidR="00627133" w:rsidRDefault="00627133">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37927CA" w14:textId="77777777" w:rsidR="00627133" w:rsidRDefault="00000000">
            <w:pPr>
              <w:widowControl/>
              <w:rPr>
                <w:rFonts w:ascii="宋体" w:hAnsi="宋体" w:cs="宋体" w:hint="eastAsia"/>
                <w:sz w:val="24"/>
              </w:rPr>
            </w:pPr>
            <w:r>
              <w:rPr>
                <w:rFonts w:ascii="宋体" w:hAnsi="宋体" w:hint="eastAsia"/>
                <w:kern w:val="0"/>
                <w:sz w:val="24"/>
              </w:rPr>
              <w:t>地址</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6EC2A525" w14:textId="77777777" w:rsidR="00627133" w:rsidRDefault="00627133">
            <w:pPr>
              <w:widowControl/>
              <w:rPr>
                <w:rFonts w:ascii="宋体" w:hAnsi="宋体" w:cs="宋体" w:hint="eastAsia"/>
                <w:sz w:val="24"/>
              </w:rPr>
            </w:pPr>
          </w:p>
        </w:tc>
      </w:tr>
      <w:tr w:rsidR="00627133" w14:paraId="672C06E0" w14:textId="77777777">
        <w:trPr>
          <w:trHeight w:val="1178"/>
        </w:trPr>
        <w:tc>
          <w:tcPr>
            <w:tcW w:w="1751" w:type="dxa"/>
            <w:vMerge/>
            <w:tcBorders>
              <w:left w:val="single" w:sz="12" w:space="0" w:color="auto"/>
              <w:right w:val="single" w:sz="4" w:space="0" w:color="auto"/>
            </w:tcBorders>
            <w:vAlign w:val="center"/>
          </w:tcPr>
          <w:p w14:paraId="3CC59DB4" w14:textId="77777777" w:rsidR="00627133" w:rsidRDefault="00627133">
            <w:pPr>
              <w:widowControl/>
              <w:rPr>
                <w:rFonts w:cs="宋体"/>
                <w:sz w:val="24"/>
              </w:rPr>
            </w:pPr>
          </w:p>
        </w:tc>
        <w:tc>
          <w:tcPr>
            <w:tcW w:w="1417" w:type="dxa"/>
            <w:tcBorders>
              <w:top w:val="single" w:sz="4" w:space="0" w:color="auto"/>
              <w:left w:val="nil"/>
              <w:bottom w:val="single" w:sz="4" w:space="0" w:color="auto"/>
              <w:right w:val="single" w:sz="4" w:space="0" w:color="auto"/>
            </w:tcBorders>
            <w:vAlign w:val="center"/>
          </w:tcPr>
          <w:p w14:paraId="1B30A35E" w14:textId="77777777" w:rsidR="00627133" w:rsidRDefault="00000000">
            <w:pPr>
              <w:widowControl/>
              <w:rPr>
                <w:rFonts w:ascii="宋体" w:hAnsi="宋体" w:cs="宋体" w:hint="eastAsia"/>
                <w:sz w:val="24"/>
              </w:rPr>
            </w:pPr>
            <w:r>
              <w:rPr>
                <w:rFonts w:ascii="宋体" w:hAnsi="宋体" w:hint="eastAsia"/>
                <w:kern w:val="0"/>
                <w:sz w:val="24"/>
              </w:rPr>
              <w:t>运营时间</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470A907E" w14:textId="77777777" w:rsidR="00627133" w:rsidRDefault="00627133">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28CEB1E" w14:textId="77777777" w:rsidR="00627133" w:rsidRDefault="00000000">
            <w:pPr>
              <w:widowControl/>
              <w:rPr>
                <w:rFonts w:ascii="宋体" w:hAnsi="宋体" w:cs="宋体" w:hint="eastAsia"/>
                <w:sz w:val="24"/>
              </w:rPr>
            </w:pPr>
            <w:r>
              <w:rPr>
                <w:rFonts w:ascii="宋体" w:hAnsi="宋体" w:hint="eastAsia"/>
                <w:kern w:val="0"/>
                <w:sz w:val="24"/>
              </w:rPr>
              <w:t>绿色设备产品类别</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13DFE258" w14:textId="77777777" w:rsidR="00627133" w:rsidRDefault="00000000">
            <w:pPr>
              <w:widowControl/>
              <w:rPr>
                <w:rFonts w:ascii="宋体" w:hAnsi="宋体" w:hint="eastAsia"/>
                <w:kern w:val="0"/>
                <w:sz w:val="24"/>
              </w:rPr>
            </w:pPr>
            <w:r>
              <w:rPr>
                <w:rFonts w:ascii="宋体" w:hAnsi="宋体" w:hint="eastAsia"/>
                <w:kern w:val="0"/>
                <w:sz w:val="24"/>
              </w:rPr>
              <w:t>□绿色网络系统</w:t>
            </w:r>
          </w:p>
          <w:p w14:paraId="301ADDF2" w14:textId="77777777" w:rsidR="00627133" w:rsidRDefault="00000000">
            <w:pPr>
              <w:widowControl/>
              <w:rPr>
                <w:rFonts w:ascii="宋体" w:hAnsi="宋体" w:hint="eastAsia"/>
                <w:kern w:val="0"/>
                <w:sz w:val="24"/>
              </w:rPr>
            </w:pPr>
            <w:r>
              <w:rPr>
                <w:rFonts w:ascii="宋体" w:hAnsi="宋体" w:hint="eastAsia"/>
                <w:kern w:val="0"/>
                <w:sz w:val="24"/>
              </w:rPr>
              <w:t>□绿色终端设备</w:t>
            </w:r>
          </w:p>
          <w:p w14:paraId="17A7C72F" w14:textId="77777777" w:rsidR="00627133" w:rsidRDefault="00000000">
            <w:pPr>
              <w:widowControl/>
              <w:rPr>
                <w:rFonts w:ascii="宋体" w:hAnsi="宋体" w:hint="eastAsia"/>
                <w:kern w:val="0"/>
                <w:sz w:val="24"/>
              </w:rPr>
            </w:pPr>
            <w:r>
              <w:rPr>
                <w:rFonts w:ascii="宋体" w:hAnsi="宋体" w:hint="eastAsia"/>
                <w:kern w:val="0"/>
                <w:sz w:val="24"/>
              </w:rPr>
              <w:t>□绿色设备替换</w:t>
            </w:r>
          </w:p>
          <w:p w14:paraId="6AF2CBE1" w14:textId="77777777" w:rsidR="00627133" w:rsidRDefault="00000000">
            <w:pPr>
              <w:widowControl/>
              <w:rPr>
                <w:rFonts w:ascii="宋体" w:hAnsi="宋体" w:hint="eastAsia"/>
                <w:kern w:val="0"/>
                <w:sz w:val="24"/>
              </w:rPr>
            </w:pPr>
            <w:r>
              <w:rPr>
                <w:rFonts w:ascii="宋体" w:hAnsi="宋体" w:hint="eastAsia"/>
                <w:kern w:val="0"/>
                <w:sz w:val="24"/>
              </w:rPr>
              <w:t>□废旧设备利用及回收□绿色循环包装</w:t>
            </w:r>
          </w:p>
          <w:p w14:paraId="6A7C042E" w14:textId="77777777" w:rsidR="00627133" w:rsidRDefault="00000000">
            <w:pPr>
              <w:widowControl/>
              <w:rPr>
                <w:rFonts w:ascii="宋体" w:hAnsi="宋体" w:cs="宋体" w:hint="eastAsia"/>
                <w:sz w:val="24"/>
              </w:rPr>
            </w:pPr>
            <w:r>
              <w:rPr>
                <w:rFonts w:ascii="宋体" w:hAnsi="宋体"/>
                <w:kern w:val="0"/>
                <w:sz w:val="24"/>
              </w:rPr>
              <w:t>□</w:t>
            </w:r>
            <w:r>
              <w:rPr>
                <w:rFonts w:ascii="宋体" w:hAnsi="宋体" w:hint="eastAsia"/>
                <w:kern w:val="0"/>
                <w:sz w:val="24"/>
              </w:rPr>
              <w:t>其它（请注明）</w:t>
            </w:r>
          </w:p>
        </w:tc>
      </w:tr>
      <w:tr w:rsidR="00627133" w14:paraId="3C423153" w14:textId="77777777">
        <w:trPr>
          <w:trHeight w:val="708"/>
        </w:trPr>
        <w:tc>
          <w:tcPr>
            <w:tcW w:w="1751" w:type="dxa"/>
            <w:vMerge/>
            <w:tcBorders>
              <w:left w:val="single" w:sz="12" w:space="0" w:color="auto"/>
              <w:right w:val="single" w:sz="4" w:space="0" w:color="auto"/>
            </w:tcBorders>
            <w:vAlign w:val="center"/>
          </w:tcPr>
          <w:p w14:paraId="5C50AABA" w14:textId="77777777" w:rsidR="00627133" w:rsidRDefault="00627133">
            <w:pPr>
              <w:widowControl/>
              <w:rPr>
                <w:rFonts w:cs="宋体"/>
                <w:sz w:val="24"/>
              </w:rPr>
            </w:pPr>
          </w:p>
        </w:tc>
        <w:tc>
          <w:tcPr>
            <w:tcW w:w="1417" w:type="dxa"/>
            <w:tcBorders>
              <w:top w:val="single" w:sz="4" w:space="0" w:color="auto"/>
              <w:left w:val="nil"/>
              <w:bottom w:val="single" w:sz="4" w:space="0" w:color="auto"/>
              <w:right w:val="single" w:sz="4" w:space="0" w:color="auto"/>
            </w:tcBorders>
            <w:vAlign w:val="center"/>
          </w:tcPr>
          <w:p w14:paraId="3B012FA5" w14:textId="77777777" w:rsidR="00627133" w:rsidRDefault="00000000">
            <w:pPr>
              <w:widowControl/>
              <w:rPr>
                <w:rFonts w:ascii="宋体" w:hAnsi="宋体" w:cs="宋体" w:hint="eastAsia"/>
                <w:sz w:val="24"/>
              </w:rPr>
            </w:pPr>
            <w:r>
              <w:rPr>
                <w:rFonts w:ascii="宋体" w:hAnsi="宋体" w:hint="eastAsia"/>
                <w:kern w:val="0"/>
                <w:sz w:val="24"/>
                <w:szCs w:val="22"/>
              </w:rPr>
              <w:t>使用绿色产品数量（个）</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4CDB1FFF" w14:textId="77777777" w:rsidR="00627133" w:rsidRDefault="00627133">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1D4D0D6" w14:textId="77777777" w:rsidR="00627133" w:rsidRDefault="00000000">
            <w:pPr>
              <w:widowControl/>
              <w:rPr>
                <w:rFonts w:ascii="宋体" w:hAnsi="宋体" w:cs="宋体" w:hint="eastAsia"/>
                <w:sz w:val="24"/>
              </w:rPr>
            </w:pPr>
            <w:r>
              <w:rPr>
                <w:rFonts w:ascii="宋体" w:hAnsi="宋体" w:hint="eastAsia"/>
                <w:kern w:val="0"/>
                <w:sz w:val="24"/>
              </w:rPr>
              <w:t>应用范围</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06DC54C6" w14:textId="77777777" w:rsidR="00627133" w:rsidRDefault="00627133">
            <w:pPr>
              <w:widowControl/>
              <w:rPr>
                <w:rFonts w:ascii="宋体" w:hAnsi="宋体" w:cs="宋体" w:hint="eastAsia"/>
                <w:sz w:val="24"/>
              </w:rPr>
            </w:pPr>
          </w:p>
        </w:tc>
      </w:tr>
      <w:tr w:rsidR="00627133" w14:paraId="1463A454" w14:textId="77777777">
        <w:trPr>
          <w:trHeight w:val="708"/>
        </w:trPr>
        <w:tc>
          <w:tcPr>
            <w:tcW w:w="1751" w:type="dxa"/>
            <w:vMerge/>
            <w:tcBorders>
              <w:left w:val="single" w:sz="12" w:space="0" w:color="auto"/>
              <w:right w:val="single" w:sz="4" w:space="0" w:color="auto"/>
            </w:tcBorders>
            <w:vAlign w:val="center"/>
          </w:tcPr>
          <w:p w14:paraId="7E5FB6E7" w14:textId="77777777" w:rsidR="00627133" w:rsidRDefault="00627133">
            <w:pPr>
              <w:widowControl/>
              <w:rPr>
                <w:rFonts w:cs="宋体"/>
                <w:sz w:val="24"/>
              </w:rPr>
            </w:pPr>
          </w:p>
        </w:tc>
        <w:tc>
          <w:tcPr>
            <w:tcW w:w="1417" w:type="dxa"/>
            <w:tcBorders>
              <w:top w:val="single" w:sz="4" w:space="0" w:color="auto"/>
              <w:left w:val="nil"/>
              <w:bottom w:val="single" w:sz="4" w:space="0" w:color="auto"/>
              <w:right w:val="single" w:sz="4" w:space="0" w:color="auto"/>
            </w:tcBorders>
            <w:vAlign w:val="center"/>
          </w:tcPr>
          <w:p w14:paraId="459850F2" w14:textId="77777777" w:rsidR="00627133" w:rsidRDefault="00000000">
            <w:pPr>
              <w:widowControl/>
              <w:rPr>
                <w:rFonts w:ascii="宋体" w:hAnsi="宋体" w:hint="eastAsia"/>
                <w:kern w:val="0"/>
                <w:sz w:val="24"/>
              </w:rPr>
            </w:pPr>
            <w:r>
              <w:rPr>
                <w:rFonts w:ascii="宋体" w:hAnsi="宋体" w:hint="eastAsia"/>
                <w:kern w:val="0"/>
                <w:sz w:val="24"/>
              </w:rPr>
              <w:t>年度实际电能利用效率（</w:t>
            </w:r>
            <w:r>
              <w:rPr>
                <w:rFonts w:ascii="宋体" w:hAnsi="宋体"/>
                <w:kern w:val="0"/>
                <w:sz w:val="24"/>
              </w:rPr>
              <w:t>PUE</w:t>
            </w:r>
            <w:r>
              <w:rPr>
                <w:rFonts w:ascii="宋体" w:hAnsi="宋体" w:hint="eastAsia"/>
                <w:kern w:val="0"/>
                <w:sz w:val="24"/>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D073531" w14:textId="77777777" w:rsidR="00627133" w:rsidRDefault="00627133">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6CA98FA" w14:textId="77777777" w:rsidR="00627133" w:rsidRDefault="00000000">
            <w:pPr>
              <w:widowControl/>
              <w:rPr>
                <w:rFonts w:ascii="宋体" w:hAnsi="宋体" w:hint="eastAsia"/>
                <w:kern w:val="0"/>
                <w:sz w:val="24"/>
                <w:szCs w:val="22"/>
              </w:rPr>
            </w:pPr>
            <w:r>
              <w:rPr>
                <w:rFonts w:ascii="宋体" w:hAnsi="宋体" w:hint="eastAsia"/>
                <w:kern w:val="0"/>
                <w:sz w:val="24"/>
              </w:rPr>
              <w:t>水资源利用效率(</w:t>
            </w:r>
            <w:r>
              <w:rPr>
                <w:rFonts w:ascii="宋体" w:hAnsi="宋体"/>
                <w:kern w:val="0"/>
                <w:sz w:val="24"/>
              </w:rPr>
              <w:t>WUE)</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62C217EB" w14:textId="77777777" w:rsidR="00627133" w:rsidRDefault="00627133">
            <w:pPr>
              <w:widowControl/>
              <w:rPr>
                <w:rFonts w:ascii="宋体" w:hAnsi="宋体" w:cs="宋体" w:hint="eastAsia"/>
                <w:sz w:val="24"/>
              </w:rPr>
            </w:pPr>
          </w:p>
        </w:tc>
      </w:tr>
      <w:tr w:rsidR="00627133" w14:paraId="01059791" w14:textId="77777777">
        <w:trPr>
          <w:trHeight w:val="708"/>
        </w:trPr>
        <w:tc>
          <w:tcPr>
            <w:tcW w:w="1751" w:type="dxa"/>
            <w:vMerge/>
            <w:tcBorders>
              <w:left w:val="single" w:sz="12" w:space="0" w:color="auto"/>
              <w:bottom w:val="single" w:sz="12" w:space="0" w:color="auto"/>
              <w:right w:val="single" w:sz="4" w:space="0" w:color="auto"/>
            </w:tcBorders>
            <w:vAlign w:val="center"/>
          </w:tcPr>
          <w:p w14:paraId="27DF74E9" w14:textId="77777777" w:rsidR="00627133" w:rsidRDefault="00627133">
            <w:pPr>
              <w:widowControl/>
              <w:rPr>
                <w:rFonts w:cs="宋体"/>
                <w:sz w:val="24"/>
              </w:rPr>
            </w:pPr>
          </w:p>
        </w:tc>
        <w:tc>
          <w:tcPr>
            <w:tcW w:w="1417" w:type="dxa"/>
            <w:tcBorders>
              <w:top w:val="single" w:sz="4" w:space="0" w:color="auto"/>
              <w:left w:val="nil"/>
              <w:bottom w:val="single" w:sz="12" w:space="0" w:color="auto"/>
              <w:right w:val="single" w:sz="4" w:space="0" w:color="auto"/>
            </w:tcBorders>
            <w:vAlign w:val="center"/>
          </w:tcPr>
          <w:p w14:paraId="5E9823C0" w14:textId="77777777" w:rsidR="00627133" w:rsidRDefault="00000000">
            <w:pPr>
              <w:widowControl/>
              <w:rPr>
                <w:rFonts w:ascii="宋体" w:hAnsi="宋体" w:hint="eastAsia"/>
                <w:kern w:val="0"/>
                <w:sz w:val="24"/>
              </w:rPr>
            </w:pPr>
            <w:r>
              <w:rPr>
                <w:rFonts w:ascii="宋体" w:hAnsi="宋体" w:hint="eastAsia"/>
                <w:kern w:val="0"/>
                <w:sz w:val="24"/>
              </w:rPr>
              <w:t>年度总耗电量（万K</w:t>
            </w:r>
            <w:r>
              <w:rPr>
                <w:rFonts w:ascii="宋体" w:hAnsi="宋体"/>
                <w:kern w:val="0"/>
                <w:sz w:val="24"/>
              </w:rPr>
              <w:t>WH</w:t>
            </w:r>
            <w:r>
              <w:rPr>
                <w:rFonts w:ascii="宋体" w:hAnsi="宋体" w:hint="eastAsia"/>
                <w:kern w:val="0"/>
                <w:sz w:val="24"/>
              </w:rPr>
              <w:t>）</w:t>
            </w:r>
          </w:p>
        </w:tc>
        <w:tc>
          <w:tcPr>
            <w:tcW w:w="1985" w:type="dxa"/>
            <w:gridSpan w:val="2"/>
            <w:tcBorders>
              <w:top w:val="single" w:sz="4" w:space="0" w:color="auto"/>
              <w:left w:val="single" w:sz="4" w:space="0" w:color="auto"/>
              <w:bottom w:val="single" w:sz="12" w:space="0" w:color="auto"/>
              <w:right w:val="single" w:sz="4" w:space="0" w:color="auto"/>
            </w:tcBorders>
            <w:vAlign w:val="center"/>
          </w:tcPr>
          <w:p w14:paraId="355E2C92" w14:textId="77777777" w:rsidR="00627133" w:rsidRDefault="00627133">
            <w:pPr>
              <w:widowControl/>
              <w:rPr>
                <w:rFonts w:ascii="宋体" w:hAnsi="宋体" w:cs="宋体" w:hint="eastAsia"/>
                <w:sz w:val="24"/>
              </w:rPr>
            </w:pPr>
          </w:p>
        </w:tc>
        <w:tc>
          <w:tcPr>
            <w:tcW w:w="1559" w:type="dxa"/>
            <w:tcBorders>
              <w:top w:val="single" w:sz="4" w:space="0" w:color="auto"/>
              <w:left w:val="single" w:sz="4" w:space="0" w:color="auto"/>
              <w:bottom w:val="single" w:sz="12" w:space="0" w:color="auto"/>
              <w:right w:val="single" w:sz="4" w:space="0" w:color="auto"/>
            </w:tcBorders>
            <w:vAlign w:val="center"/>
          </w:tcPr>
          <w:p w14:paraId="3531CD9C" w14:textId="77777777" w:rsidR="00627133" w:rsidRDefault="00000000">
            <w:pPr>
              <w:widowControl/>
              <w:rPr>
                <w:rFonts w:ascii="宋体" w:hAnsi="宋体" w:hint="eastAsia"/>
                <w:kern w:val="0"/>
                <w:sz w:val="24"/>
              </w:rPr>
            </w:pPr>
            <w:r>
              <w:rPr>
                <w:rFonts w:ascii="宋体" w:hAnsi="宋体" w:hint="eastAsia"/>
                <w:kern w:val="0"/>
                <w:sz w:val="24"/>
              </w:rPr>
              <w:t>可再生能源使用量（万K</w:t>
            </w:r>
            <w:r>
              <w:rPr>
                <w:rFonts w:ascii="宋体" w:hAnsi="宋体"/>
                <w:kern w:val="0"/>
                <w:sz w:val="24"/>
              </w:rPr>
              <w:t>WH</w:t>
            </w:r>
            <w:r>
              <w:rPr>
                <w:rFonts w:ascii="宋体" w:hAnsi="宋体" w:hint="eastAsia"/>
                <w:kern w:val="0"/>
                <w:sz w:val="24"/>
              </w:rPr>
              <w:t>）</w:t>
            </w:r>
          </w:p>
        </w:tc>
        <w:tc>
          <w:tcPr>
            <w:tcW w:w="2739" w:type="dxa"/>
            <w:gridSpan w:val="2"/>
            <w:tcBorders>
              <w:top w:val="single" w:sz="4" w:space="0" w:color="auto"/>
              <w:left w:val="single" w:sz="4" w:space="0" w:color="auto"/>
              <w:bottom w:val="single" w:sz="12" w:space="0" w:color="auto"/>
              <w:right w:val="single" w:sz="12" w:space="0" w:color="auto"/>
            </w:tcBorders>
            <w:vAlign w:val="center"/>
          </w:tcPr>
          <w:p w14:paraId="02C24966" w14:textId="77777777" w:rsidR="00627133" w:rsidRDefault="00627133">
            <w:pPr>
              <w:widowControl/>
              <w:rPr>
                <w:rFonts w:ascii="宋体" w:hAnsi="宋体" w:cs="宋体" w:hint="eastAsia"/>
                <w:sz w:val="24"/>
              </w:rPr>
            </w:pPr>
          </w:p>
        </w:tc>
      </w:tr>
    </w:tbl>
    <w:p w14:paraId="1E741C72" w14:textId="77777777" w:rsidR="00627133" w:rsidRDefault="00627133">
      <w:pPr>
        <w:pStyle w:val="a5"/>
        <w:sectPr w:rsidR="00627133">
          <w:pgSz w:w="11906" w:h="16838"/>
          <w:pgMar w:top="1440" w:right="1800" w:bottom="1440" w:left="1800" w:header="851" w:footer="992" w:gutter="0"/>
          <w:cols w:space="720"/>
          <w:docGrid w:type="lines" w:linePitch="312"/>
        </w:sectPr>
      </w:pPr>
    </w:p>
    <w:p w14:paraId="09104AC0" w14:textId="77777777" w:rsidR="00627133" w:rsidRDefault="00000000">
      <w:pPr>
        <w:pStyle w:val="2"/>
        <w:numPr>
          <w:ilvl w:val="0"/>
          <w:numId w:val="2"/>
        </w:numPr>
        <w:rPr>
          <w:sz w:val="32"/>
        </w:rPr>
      </w:pPr>
      <w:r>
        <w:rPr>
          <w:rFonts w:hint="eastAsia"/>
          <w:sz w:val="32"/>
        </w:rPr>
        <w:lastRenderedPageBreak/>
        <w:t>总体介绍</w:t>
      </w:r>
    </w:p>
    <w:p w14:paraId="0AB7515F" w14:textId="77777777" w:rsidR="00627133" w:rsidRDefault="00000000">
      <w:pPr>
        <w:pStyle w:val="a5"/>
      </w:pPr>
      <w:r>
        <w:rPr>
          <w:rFonts w:hint="eastAsia"/>
        </w:rPr>
        <w:t>简单介绍参赛案例（绿色设备产品应用案例，如采用绿色设备产品以提升信息通信制造业绿色转型为出发点，以碳达峰碳中和为牵引，培育壮大绿色生产力，统筹抓好产业绿色化和绿色产业化，带动上下游供应商实施绿色低碳改造、开展碳足迹管理，培育绿色工厂，加快制造业绿色转型，增强绿色低碳发展动能）的总体情况，包括但不限于案例名称、具体适用场景、研发</w:t>
      </w:r>
      <w:r>
        <w:rPr>
          <w:rFonts w:hint="eastAsia"/>
        </w:rPr>
        <w:t>/</w:t>
      </w:r>
      <w:r>
        <w:rPr>
          <w:rFonts w:hint="eastAsia"/>
        </w:rPr>
        <w:t>使用时间、案例概况等。</w:t>
      </w:r>
    </w:p>
    <w:p w14:paraId="0E825EF6" w14:textId="77777777" w:rsidR="00627133" w:rsidRDefault="00000000">
      <w:pPr>
        <w:pStyle w:val="2"/>
        <w:numPr>
          <w:ilvl w:val="0"/>
          <w:numId w:val="0"/>
        </w:numPr>
        <w:ind w:left="575" w:hanging="575"/>
        <w:rPr>
          <w:sz w:val="32"/>
        </w:rPr>
      </w:pPr>
      <w:r>
        <w:rPr>
          <w:rFonts w:hint="eastAsia"/>
          <w:sz w:val="32"/>
        </w:rPr>
        <w:t>三、背景及需求</w:t>
      </w:r>
    </w:p>
    <w:p w14:paraId="6E6505A6" w14:textId="77777777" w:rsidR="00627133" w:rsidRDefault="00000000">
      <w:pPr>
        <w:pStyle w:val="a5"/>
      </w:pPr>
      <w:r>
        <w:rPr>
          <w:rFonts w:hint="eastAsia"/>
        </w:rPr>
        <w:t>阐述参赛方案建设背景，分析低碳、零碳等绿色设备产品应用的必要性。</w:t>
      </w:r>
    </w:p>
    <w:p w14:paraId="0B1396BA" w14:textId="77777777" w:rsidR="00627133" w:rsidRDefault="00000000">
      <w:pPr>
        <w:pStyle w:val="3"/>
        <w:numPr>
          <w:ilvl w:val="0"/>
          <w:numId w:val="0"/>
        </w:numPr>
        <w:ind w:left="720" w:hanging="720"/>
        <w:rPr>
          <w:rFonts w:ascii="宋体" w:eastAsia="宋体" w:hAnsi="宋体" w:hint="eastAsia"/>
          <w:sz w:val="30"/>
          <w:szCs w:val="30"/>
        </w:rPr>
      </w:pPr>
      <w:r>
        <w:rPr>
          <w:rFonts w:ascii="宋体" w:eastAsia="宋体" w:hAnsi="宋体"/>
          <w:sz w:val="30"/>
          <w:szCs w:val="30"/>
        </w:rPr>
        <w:t>1</w:t>
      </w:r>
      <w:r>
        <w:rPr>
          <w:rFonts w:ascii="宋体" w:eastAsia="宋体" w:hAnsi="宋体" w:hint="eastAsia"/>
          <w:sz w:val="30"/>
          <w:szCs w:val="30"/>
        </w:rPr>
        <w:t>.背景</w:t>
      </w:r>
    </w:p>
    <w:p w14:paraId="00835D02" w14:textId="77777777" w:rsidR="00627133" w:rsidRDefault="00000000">
      <w:pPr>
        <w:pStyle w:val="a5"/>
      </w:pPr>
      <w:r>
        <w:rPr>
          <w:rFonts w:hint="eastAsia"/>
        </w:rPr>
        <w:t>介绍参赛案例面临的产业政策、行业应用、技术演进等背景。</w:t>
      </w:r>
    </w:p>
    <w:p w14:paraId="41C831CC" w14:textId="77777777" w:rsidR="00627133" w:rsidRDefault="00000000">
      <w:pPr>
        <w:pStyle w:val="3"/>
        <w:numPr>
          <w:ilvl w:val="0"/>
          <w:numId w:val="0"/>
        </w:numPr>
        <w:ind w:left="720" w:hanging="720"/>
        <w:rPr>
          <w:rFonts w:ascii="宋体" w:eastAsia="宋体" w:hAnsi="宋体" w:hint="eastAsia"/>
          <w:sz w:val="30"/>
          <w:szCs w:val="30"/>
        </w:rPr>
      </w:pPr>
      <w:r>
        <w:rPr>
          <w:rFonts w:ascii="宋体" w:eastAsia="宋体" w:hAnsi="宋体"/>
          <w:sz w:val="30"/>
          <w:szCs w:val="30"/>
        </w:rPr>
        <w:t>2.</w:t>
      </w:r>
      <w:r>
        <w:rPr>
          <w:rFonts w:ascii="宋体" w:eastAsia="宋体" w:hAnsi="宋体" w:hint="eastAsia"/>
          <w:sz w:val="30"/>
          <w:szCs w:val="30"/>
        </w:rPr>
        <w:t>需求及必要性</w:t>
      </w:r>
    </w:p>
    <w:p w14:paraId="2EEA1486" w14:textId="77777777" w:rsidR="00627133" w:rsidRDefault="00000000">
      <w:pPr>
        <w:pStyle w:val="a5"/>
      </w:pPr>
      <w:r>
        <w:rPr>
          <w:rFonts w:hint="eastAsia"/>
        </w:rPr>
        <w:t>分析案例应涉及低碳发展的痛点，描述参赛案例在满足信息通信行业基础设施建设和运营的绿色高质量发展方面的需求情况和必要性。</w:t>
      </w:r>
    </w:p>
    <w:p w14:paraId="40209840" w14:textId="77777777" w:rsidR="00627133" w:rsidRDefault="00000000">
      <w:pPr>
        <w:pStyle w:val="2"/>
        <w:numPr>
          <w:ilvl w:val="0"/>
          <w:numId w:val="0"/>
        </w:numPr>
        <w:ind w:left="575" w:hanging="575"/>
        <w:rPr>
          <w:sz w:val="32"/>
        </w:rPr>
      </w:pPr>
      <w:r>
        <w:rPr>
          <w:rFonts w:hint="eastAsia"/>
          <w:sz w:val="32"/>
          <w:highlight w:val="lightGray"/>
        </w:rPr>
        <w:lastRenderedPageBreak/>
        <w:t>四、</w:t>
      </w:r>
      <w:r>
        <w:rPr>
          <w:rFonts w:hint="eastAsia"/>
          <w:sz w:val="32"/>
        </w:rPr>
        <w:t>技术方案</w:t>
      </w:r>
    </w:p>
    <w:p w14:paraId="38BB7E6F" w14:textId="77777777" w:rsidR="00627133" w:rsidRDefault="00000000">
      <w:pPr>
        <w:pStyle w:val="3"/>
        <w:numPr>
          <w:ilvl w:val="0"/>
          <w:numId w:val="0"/>
        </w:numPr>
        <w:rPr>
          <w:rFonts w:ascii="宋体" w:eastAsia="宋体" w:hAnsi="宋体" w:hint="eastAsia"/>
          <w:sz w:val="30"/>
          <w:szCs w:val="30"/>
        </w:rPr>
      </w:pPr>
      <w:r>
        <w:rPr>
          <w:rFonts w:ascii="宋体" w:eastAsia="宋体" w:hAnsi="宋体" w:hint="eastAsia"/>
          <w:sz w:val="30"/>
          <w:szCs w:val="30"/>
        </w:rPr>
        <w:t>1</w:t>
      </w:r>
      <w:r>
        <w:rPr>
          <w:rFonts w:ascii="宋体" w:eastAsia="宋体" w:hAnsi="宋体"/>
          <w:sz w:val="30"/>
          <w:szCs w:val="30"/>
        </w:rPr>
        <w:t>.</w:t>
      </w:r>
      <w:r>
        <w:rPr>
          <w:rFonts w:ascii="宋体" w:eastAsia="宋体" w:hAnsi="宋体" w:hint="eastAsia"/>
          <w:sz w:val="30"/>
          <w:szCs w:val="30"/>
        </w:rPr>
        <w:t>功能和架构</w:t>
      </w:r>
    </w:p>
    <w:p w14:paraId="47382C59" w14:textId="77777777" w:rsidR="00627133" w:rsidRDefault="00000000">
      <w:pPr>
        <w:pStyle w:val="a5"/>
      </w:pPr>
      <w:r>
        <w:rPr>
          <w:rFonts w:hint="eastAsia"/>
        </w:rPr>
        <w:t>参赛案例应采用的绿色设备产品进行详细描述，包括案例的总体设计思路、主要应用场景、主要功能和整体架构等。</w:t>
      </w:r>
    </w:p>
    <w:p w14:paraId="7F1075E2" w14:textId="77777777" w:rsidR="00627133" w:rsidRDefault="00000000">
      <w:pPr>
        <w:pStyle w:val="3"/>
        <w:numPr>
          <w:ilvl w:val="0"/>
          <w:numId w:val="0"/>
        </w:numPr>
        <w:ind w:left="720" w:hanging="720"/>
        <w:rPr>
          <w:rFonts w:ascii="宋体" w:eastAsia="宋体" w:hAnsi="宋体" w:hint="eastAsia"/>
          <w:sz w:val="30"/>
          <w:szCs w:val="30"/>
        </w:rPr>
      </w:pPr>
      <w:r>
        <w:rPr>
          <w:rFonts w:ascii="宋体" w:eastAsia="宋体" w:hAnsi="宋体" w:hint="eastAsia"/>
          <w:sz w:val="30"/>
          <w:szCs w:val="30"/>
        </w:rPr>
        <w:t>2</w:t>
      </w:r>
      <w:r>
        <w:rPr>
          <w:rFonts w:ascii="宋体" w:eastAsia="宋体" w:hAnsi="宋体"/>
          <w:sz w:val="30"/>
          <w:szCs w:val="30"/>
        </w:rPr>
        <w:t>.</w:t>
      </w:r>
      <w:r>
        <w:rPr>
          <w:rFonts w:ascii="宋体" w:eastAsia="宋体" w:hAnsi="宋体" w:hint="eastAsia"/>
          <w:sz w:val="30"/>
          <w:szCs w:val="30"/>
        </w:rPr>
        <w:t>技术性能</w:t>
      </w:r>
    </w:p>
    <w:p w14:paraId="14A8401C" w14:textId="77777777" w:rsidR="00627133" w:rsidRDefault="00000000">
      <w:pPr>
        <w:pStyle w:val="a5"/>
      </w:pPr>
      <w:r>
        <w:rPr>
          <w:rFonts w:hint="eastAsia"/>
        </w:rPr>
        <w:t>介绍参赛案例采用的绿色设备产品在绿色低碳方面可以达到的技术性能指标（如与前代技术的技术指标对比）、主要技术特点、解决的主要痛点等。</w:t>
      </w:r>
    </w:p>
    <w:p w14:paraId="17050058" w14:textId="77777777" w:rsidR="00627133" w:rsidRDefault="00000000">
      <w:pPr>
        <w:pStyle w:val="3"/>
        <w:numPr>
          <w:ilvl w:val="0"/>
          <w:numId w:val="0"/>
        </w:numPr>
        <w:ind w:left="720" w:hanging="720"/>
        <w:rPr>
          <w:rFonts w:ascii="宋体" w:eastAsia="宋体" w:hAnsi="宋体" w:hint="eastAsia"/>
          <w:sz w:val="30"/>
          <w:szCs w:val="30"/>
        </w:rPr>
      </w:pPr>
      <w:r>
        <w:rPr>
          <w:rFonts w:ascii="宋体" w:eastAsia="宋体" w:hAnsi="宋体" w:hint="eastAsia"/>
          <w:sz w:val="30"/>
          <w:szCs w:val="30"/>
        </w:rPr>
        <w:t>3</w:t>
      </w:r>
      <w:r>
        <w:rPr>
          <w:rFonts w:ascii="宋体" w:eastAsia="宋体" w:hAnsi="宋体"/>
          <w:sz w:val="30"/>
          <w:szCs w:val="30"/>
        </w:rPr>
        <w:t>.</w:t>
      </w:r>
      <w:r>
        <w:rPr>
          <w:rFonts w:ascii="宋体" w:eastAsia="宋体" w:hAnsi="宋体" w:hint="eastAsia"/>
          <w:sz w:val="30"/>
          <w:szCs w:val="30"/>
        </w:rPr>
        <w:t>创新性</w:t>
      </w:r>
    </w:p>
    <w:p w14:paraId="5F1FCCAC" w14:textId="77777777" w:rsidR="00627133" w:rsidRDefault="00000000">
      <w:pPr>
        <w:pStyle w:val="a5"/>
      </w:pPr>
      <w:r>
        <w:rPr>
          <w:rFonts w:hint="eastAsia"/>
        </w:rPr>
        <w:t>创新性分析应阐明相对于其他同类产品的创新性、先进性，是否为国内外首创、是否自主知识产权，或者在国内外相关领域中所处的位置。可以结合专利、软著、同类产品技术指标对比等方式进行创新性相关描述。</w:t>
      </w:r>
    </w:p>
    <w:p w14:paraId="0BFA4F5C" w14:textId="77777777" w:rsidR="00627133" w:rsidRDefault="00000000">
      <w:pPr>
        <w:pStyle w:val="a5"/>
      </w:pPr>
      <w:r>
        <w:rPr>
          <w:rFonts w:hint="eastAsia"/>
        </w:rPr>
        <w:t>案例以落实“碳排放双控”为方向，加快信息通信制造业绿色转型为目标。参赛项目以绿色设备产品为核心载体，需满足节能环保法规、管理体系的基本要求（参照国家标准</w:t>
      </w:r>
      <w:r>
        <w:rPr>
          <w:rFonts w:hint="eastAsia"/>
        </w:rPr>
        <w:t>GB/T 33761-2024</w:t>
      </w:r>
      <w:r>
        <w:rPr>
          <w:rFonts w:hint="eastAsia"/>
        </w:rPr>
        <w:t>《绿色产品评价通则》），面向利用绿色产品提升信息通信系统和通信终端设备能效的应用案例。包括但不限于围绕无线网、传输网、核心网、</w:t>
      </w:r>
      <w:r>
        <w:rPr>
          <w:rFonts w:hint="eastAsia"/>
        </w:rPr>
        <w:t>IP</w:t>
      </w:r>
      <w:r>
        <w:rPr>
          <w:rFonts w:hint="eastAsia"/>
        </w:rPr>
        <w:t>网等通信系统和相关终端设备系统，利用绿色产品提升设备能效比、</w:t>
      </w:r>
      <w:r>
        <w:rPr>
          <w:rFonts w:hint="eastAsia"/>
        </w:rPr>
        <w:lastRenderedPageBreak/>
        <w:t>降低功耗和碳排放的应用实践；加快通信机房、数据中心等场景高耗能设备更新替代，推动废旧设备资源化利用、回收处置及绿色循环包装的应用实践；以及其他绿色产品创新应用方案。</w:t>
      </w:r>
      <w:r>
        <w:rPr>
          <w:rFonts w:hint="eastAsia"/>
        </w:rPr>
        <w:t xml:space="preserve"> </w:t>
      </w:r>
    </w:p>
    <w:p w14:paraId="6ABD112D" w14:textId="77777777" w:rsidR="00627133" w:rsidRDefault="00627133">
      <w:pPr>
        <w:ind w:firstLineChars="200" w:firstLine="560"/>
        <w:jc w:val="left"/>
        <w:rPr>
          <w:rFonts w:ascii="仿宋_GB2312" w:eastAsia="仿宋_GB2312" w:hAnsi="仿宋_GB2312" w:cs="仿宋_GB2312" w:hint="eastAsia"/>
          <w:sz w:val="28"/>
          <w:szCs w:val="28"/>
        </w:rPr>
      </w:pPr>
    </w:p>
    <w:p w14:paraId="0A403B3F" w14:textId="77777777" w:rsidR="00627133" w:rsidRDefault="00000000">
      <w:pPr>
        <w:pStyle w:val="2"/>
        <w:numPr>
          <w:ilvl w:val="0"/>
          <w:numId w:val="0"/>
        </w:numPr>
        <w:ind w:left="575" w:hanging="575"/>
        <w:rPr>
          <w:sz w:val="32"/>
        </w:rPr>
      </w:pPr>
      <w:r>
        <w:rPr>
          <w:rFonts w:hint="eastAsia"/>
          <w:sz w:val="32"/>
          <w:highlight w:val="lightGray"/>
        </w:rPr>
        <w:t>五、</w:t>
      </w:r>
      <w:r>
        <w:rPr>
          <w:rFonts w:hint="eastAsia"/>
          <w:sz w:val="32"/>
        </w:rPr>
        <w:t>实用性</w:t>
      </w:r>
    </w:p>
    <w:p w14:paraId="1395A1AE" w14:textId="77777777" w:rsidR="00627133" w:rsidRDefault="00000000">
      <w:pPr>
        <w:pStyle w:val="a5"/>
      </w:pPr>
      <w:r>
        <w:rPr>
          <w:rFonts w:hint="eastAsia"/>
        </w:rPr>
        <w:t>主要描述参赛案例对现有绿色低碳发展相关痛点问题解决的可行性、商用部署难易程度、可适用的范围规模（如适用的地域、自然条件、适用哪些应用场景等）、可复制推广性等。</w:t>
      </w:r>
    </w:p>
    <w:p w14:paraId="275251A7" w14:textId="77777777" w:rsidR="00627133" w:rsidRDefault="00000000">
      <w:pPr>
        <w:pStyle w:val="a5"/>
      </w:pPr>
      <w:r>
        <w:rPr>
          <w:rFonts w:hint="eastAsia"/>
        </w:rPr>
        <w:t>商用部署，需说明具体典型应用案例，详细阐述应用效果，并提供相关支持材料</w:t>
      </w:r>
      <w:r>
        <w:rPr>
          <w:rStyle w:val="af4"/>
          <w:rFonts w:ascii="Calibri" w:hAnsi="Calibri" w:hint="eastAsia"/>
          <w:kern w:val="2"/>
        </w:rPr>
        <w:t>。</w:t>
      </w:r>
    </w:p>
    <w:p w14:paraId="071EF377" w14:textId="77777777" w:rsidR="00627133" w:rsidRDefault="00000000">
      <w:pPr>
        <w:pStyle w:val="2"/>
        <w:numPr>
          <w:ilvl w:val="0"/>
          <w:numId w:val="0"/>
        </w:numPr>
        <w:ind w:left="575" w:hanging="575"/>
        <w:rPr>
          <w:sz w:val="32"/>
        </w:rPr>
      </w:pPr>
      <w:r>
        <w:rPr>
          <w:rFonts w:hint="eastAsia"/>
          <w:sz w:val="32"/>
        </w:rPr>
        <w:t>六、经济效益</w:t>
      </w:r>
    </w:p>
    <w:p w14:paraId="7EECD0C5" w14:textId="77777777" w:rsidR="00627133" w:rsidRDefault="00000000">
      <w:pPr>
        <w:pStyle w:val="a5"/>
      </w:pPr>
      <w:r>
        <w:rPr>
          <w:rFonts w:hint="eastAsia"/>
        </w:rPr>
        <w:t>主要描述参赛案例应用所带来的节能降耗、成本节约、效率提升等经济效益；或者案例在应用的市场空间，相对市场同类产品带来的性价比提升等。</w:t>
      </w:r>
    </w:p>
    <w:p w14:paraId="326B1264" w14:textId="77777777" w:rsidR="00627133" w:rsidRDefault="00000000">
      <w:pPr>
        <w:ind w:firstLineChars="200" w:firstLine="560"/>
        <w:rPr>
          <w:sz w:val="28"/>
          <w:szCs w:val="36"/>
        </w:rPr>
      </w:pPr>
      <w:r>
        <w:rPr>
          <w:rFonts w:hint="eastAsia"/>
          <w:sz w:val="28"/>
          <w:szCs w:val="36"/>
        </w:rPr>
        <w:t>实施案例需提供当前成交的合作合同（协议）、应用之后带来的节能降耗</w:t>
      </w:r>
      <w:r>
        <w:rPr>
          <w:rFonts w:hint="eastAsia"/>
          <w:sz w:val="28"/>
          <w:szCs w:val="36"/>
        </w:rPr>
        <w:t>/</w:t>
      </w:r>
      <w:r>
        <w:rPr>
          <w:rFonts w:hint="eastAsia"/>
          <w:sz w:val="28"/>
          <w:szCs w:val="36"/>
        </w:rPr>
        <w:t>成本降低</w:t>
      </w:r>
      <w:r>
        <w:rPr>
          <w:rFonts w:hint="eastAsia"/>
          <w:sz w:val="28"/>
          <w:szCs w:val="36"/>
        </w:rPr>
        <w:t>/</w:t>
      </w:r>
      <w:r>
        <w:rPr>
          <w:rFonts w:hint="eastAsia"/>
          <w:sz w:val="28"/>
          <w:szCs w:val="36"/>
        </w:rPr>
        <w:t>效率提升等收益，并提供相应的证明材料；。</w:t>
      </w:r>
    </w:p>
    <w:p w14:paraId="4C9C4E1C" w14:textId="77777777" w:rsidR="00627133" w:rsidRDefault="00000000">
      <w:pPr>
        <w:pStyle w:val="2"/>
        <w:numPr>
          <w:ilvl w:val="0"/>
          <w:numId w:val="0"/>
        </w:numPr>
        <w:ind w:left="575" w:hanging="575"/>
      </w:pPr>
      <w:r>
        <w:rPr>
          <w:rFonts w:hint="eastAsia"/>
        </w:rPr>
        <w:t>七、社会效益</w:t>
      </w:r>
    </w:p>
    <w:p w14:paraId="47519D1C" w14:textId="77777777" w:rsidR="00627133" w:rsidRDefault="00000000">
      <w:pPr>
        <w:pStyle w:val="a5"/>
      </w:pPr>
      <w:r>
        <w:rPr>
          <w:rFonts w:hint="eastAsia"/>
        </w:rPr>
        <w:t>分析参赛案例的社会效益，主要包括其对全社会绿色低碳发展（节能降耗</w:t>
      </w:r>
      <w:r>
        <w:rPr>
          <w:rFonts w:hint="eastAsia"/>
        </w:rPr>
        <w:t>/</w:t>
      </w:r>
      <w:r>
        <w:rPr>
          <w:rFonts w:hint="eastAsia"/>
        </w:rPr>
        <w:t>环保减污</w:t>
      </w:r>
      <w:r>
        <w:rPr>
          <w:rFonts w:hint="eastAsia"/>
        </w:rPr>
        <w:t>/</w:t>
      </w:r>
      <w:r>
        <w:rPr>
          <w:rFonts w:hint="eastAsia"/>
        </w:rPr>
        <w:t>降碳）、行业发展（对产业链影响、对技术的</w:t>
      </w:r>
      <w:r>
        <w:rPr>
          <w:rFonts w:hint="eastAsia"/>
        </w:rPr>
        <w:lastRenderedPageBreak/>
        <w:t>预期影响等）、能源结构转型（绿电使用）等方面的贡献和价值。</w:t>
      </w:r>
    </w:p>
    <w:p w14:paraId="237A3D77" w14:textId="77777777" w:rsidR="00627133" w:rsidRDefault="00000000">
      <w:pPr>
        <w:pStyle w:val="1"/>
        <w:numPr>
          <w:ilvl w:val="0"/>
          <w:numId w:val="0"/>
        </w:numPr>
      </w:pPr>
      <w:r>
        <w:rPr>
          <w:rFonts w:hint="eastAsia"/>
        </w:rPr>
        <w:t>附录</w:t>
      </w:r>
    </w:p>
    <w:p w14:paraId="24812BFF" w14:textId="77777777" w:rsidR="00627133" w:rsidRDefault="00000000">
      <w:pPr>
        <w:pStyle w:val="a5"/>
        <w:ind w:firstLine="562"/>
      </w:pPr>
      <w:bookmarkStart w:id="0" w:name="_Toc418698372"/>
      <w:r>
        <w:rPr>
          <w:rFonts w:hint="eastAsia"/>
          <w:b/>
          <w:bCs/>
        </w:rPr>
        <w:t>1</w:t>
      </w:r>
      <w:r>
        <w:rPr>
          <w:rFonts w:hint="eastAsia"/>
          <w:b/>
          <w:bCs/>
        </w:rPr>
        <w:t>、案例（绿色设备产品）创新性证明材料。</w:t>
      </w:r>
      <w:r>
        <w:rPr>
          <w:rFonts w:hint="eastAsia"/>
        </w:rPr>
        <w:t>材料应充分证明本案例（绿色设备产品）对提升绿色低碳发展水平的创新性，如有科技查新报告、专利、软著、认证检测报告等可一并提供。</w:t>
      </w:r>
    </w:p>
    <w:p w14:paraId="4C3D4097" w14:textId="77777777" w:rsidR="00627133" w:rsidRDefault="00000000">
      <w:pPr>
        <w:pStyle w:val="a5"/>
        <w:ind w:firstLine="562"/>
      </w:pPr>
      <w:r>
        <w:rPr>
          <w:rFonts w:hint="eastAsia"/>
          <w:b/>
          <w:bCs/>
        </w:rPr>
        <w:t>2</w:t>
      </w:r>
      <w:r>
        <w:rPr>
          <w:rFonts w:hint="eastAsia"/>
          <w:b/>
          <w:bCs/>
        </w:rPr>
        <w:t>、案例（绿色设备产品）</w:t>
      </w:r>
      <w:bookmarkEnd w:id="0"/>
      <w:r>
        <w:rPr>
          <w:rFonts w:hint="eastAsia"/>
          <w:b/>
          <w:bCs/>
        </w:rPr>
        <w:t>实用性证明材料。</w:t>
      </w:r>
      <w:r>
        <w:rPr>
          <w:rFonts w:hint="eastAsia"/>
        </w:rPr>
        <w:t>材料应充分证明案例（绿色设备产品）对提升绿色低碳发展水平的实用性，如证明案例已经实现商业部署的有关材料（案例合同及发票、案例验收证明、部署系统截图、机房现场实景照片等）同时还应提供证明案例应用效果的有关材料（如开展的节能诊断</w:t>
      </w:r>
      <w:r>
        <w:rPr>
          <w:rFonts w:hint="eastAsia"/>
        </w:rPr>
        <w:t>/</w:t>
      </w:r>
      <w:r>
        <w:rPr>
          <w:rFonts w:hint="eastAsia"/>
        </w:rPr>
        <w:t>第三方认证评测、技术测试报告、产品检测报告、案例已获得的节能环保相关奖励证书等）。</w:t>
      </w:r>
    </w:p>
    <w:p w14:paraId="44A8A018" w14:textId="77777777" w:rsidR="00627133" w:rsidRDefault="00000000">
      <w:pPr>
        <w:pStyle w:val="a5"/>
        <w:ind w:firstLine="562"/>
      </w:pPr>
      <w:r>
        <w:rPr>
          <w:rFonts w:hint="eastAsia"/>
          <w:b/>
          <w:bCs/>
        </w:rPr>
        <w:t>3</w:t>
      </w:r>
      <w:r>
        <w:rPr>
          <w:rFonts w:hint="eastAsia"/>
          <w:b/>
          <w:bCs/>
        </w:rPr>
        <w:t>、案例（绿色设备产品）的经济效益证明材料</w:t>
      </w:r>
      <w:bookmarkStart w:id="1" w:name="_Toc418698373"/>
      <w:r>
        <w:rPr>
          <w:rFonts w:hint="eastAsia"/>
          <w:b/>
          <w:bCs/>
        </w:rPr>
        <w:t>。</w:t>
      </w:r>
      <w:r>
        <w:rPr>
          <w:rFonts w:hint="eastAsia"/>
        </w:rPr>
        <w:t>材料应充分证明应用了本案例（绿色设备产品）后产生的节能降耗</w:t>
      </w:r>
      <w:r>
        <w:rPr>
          <w:rFonts w:hint="eastAsia"/>
        </w:rPr>
        <w:t>/</w:t>
      </w:r>
      <w:r>
        <w:rPr>
          <w:rFonts w:hint="eastAsia"/>
        </w:rPr>
        <w:t>成本节约</w:t>
      </w:r>
      <w:r>
        <w:rPr>
          <w:rFonts w:hint="eastAsia"/>
        </w:rPr>
        <w:t>/</w:t>
      </w:r>
      <w:r>
        <w:rPr>
          <w:rFonts w:hint="eastAsia"/>
        </w:rPr>
        <w:t>效率提升等经济效益，如</w:t>
      </w:r>
      <w:r>
        <w:t>提供节能技术应用前后的</w:t>
      </w:r>
      <w:r>
        <w:rPr>
          <w:rFonts w:hint="eastAsia"/>
        </w:rPr>
        <w:t>能源消耗数据、</w:t>
      </w:r>
      <w:r>
        <w:t>节能测试报告、</w:t>
      </w:r>
      <w:r>
        <w:rPr>
          <w:rFonts w:hint="eastAsia"/>
        </w:rPr>
        <w:t>P</w:t>
      </w:r>
      <w:r>
        <w:t>UE</w:t>
      </w:r>
      <w:r>
        <w:rPr>
          <w:rFonts w:hint="eastAsia"/>
        </w:rPr>
        <w:t>（电源使用效率）报表、</w:t>
      </w:r>
      <w:r>
        <w:rPr>
          <w:rFonts w:hint="eastAsia"/>
        </w:rPr>
        <w:t>W</w:t>
      </w:r>
      <w:r>
        <w:t>UE</w:t>
      </w:r>
      <w:r>
        <w:rPr>
          <w:rFonts w:hint="eastAsia"/>
        </w:rPr>
        <w:t>（水使用效率）报表</w:t>
      </w:r>
      <w:r>
        <w:t>等</w:t>
      </w:r>
      <w:r>
        <w:rPr>
          <w:rFonts w:hint="eastAsia"/>
        </w:rPr>
        <w:t>。</w:t>
      </w:r>
    </w:p>
    <w:p w14:paraId="4468EB1C" w14:textId="77777777" w:rsidR="00627133" w:rsidRDefault="00000000">
      <w:pPr>
        <w:pStyle w:val="a5"/>
        <w:ind w:firstLine="562"/>
      </w:pPr>
      <w:r>
        <w:rPr>
          <w:rFonts w:hint="eastAsia"/>
          <w:b/>
          <w:bCs/>
        </w:rPr>
        <w:t>4</w:t>
      </w:r>
      <w:r>
        <w:rPr>
          <w:rFonts w:hint="eastAsia"/>
          <w:b/>
          <w:bCs/>
        </w:rPr>
        <w:t>、案例（绿色设备产品）的社会效益证明材料。</w:t>
      </w:r>
      <w:r>
        <w:rPr>
          <w:rFonts w:hint="eastAsia"/>
        </w:rPr>
        <w:t>材料应充分证明案例（绿色设备产品）对全社会能源</w:t>
      </w:r>
      <w:r>
        <w:rPr>
          <w:rFonts w:hint="eastAsia"/>
        </w:rPr>
        <w:t>/</w:t>
      </w:r>
      <w:r>
        <w:rPr>
          <w:rFonts w:hint="eastAsia"/>
        </w:rPr>
        <w:t>资源节约、能源结构转型、碳排放减少、污染物减排等方面的价值。如提供节能绿色设备产品应用前后的碳排放核查报告、设备回收相关记录</w:t>
      </w:r>
      <w:r>
        <w:rPr>
          <w:rFonts w:hint="eastAsia"/>
        </w:rPr>
        <w:t>/</w:t>
      </w:r>
      <w:r>
        <w:rPr>
          <w:rFonts w:hint="eastAsia"/>
        </w:rPr>
        <w:t>合同、绿电采购合同、碳交易截屏图片等。</w:t>
      </w:r>
    </w:p>
    <w:p w14:paraId="52D93391" w14:textId="77777777" w:rsidR="00627133" w:rsidRDefault="00000000">
      <w:pPr>
        <w:pStyle w:val="a5"/>
        <w:ind w:firstLine="562"/>
      </w:pPr>
      <w:r>
        <w:rPr>
          <w:rFonts w:hint="eastAsia"/>
          <w:b/>
          <w:bCs/>
        </w:rPr>
        <w:lastRenderedPageBreak/>
        <w:t>5</w:t>
      </w:r>
      <w:r>
        <w:rPr>
          <w:rFonts w:hint="eastAsia"/>
          <w:b/>
          <w:bCs/>
        </w:rPr>
        <w:t>、其他有关证明材料</w:t>
      </w:r>
      <w:r>
        <w:rPr>
          <w:rFonts w:hint="eastAsia"/>
        </w:rPr>
        <w:t>。</w:t>
      </w:r>
      <w:bookmarkEnd w:id="1"/>
    </w:p>
    <w:sectPr w:rsidR="0062713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7EBD3" w14:textId="77777777" w:rsidR="002C0A72" w:rsidRDefault="002C0A72" w:rsidP="00B6035A">
      <w:r>
        <w:separator/>
      </w:r>
    </w:p>
  </w:endnote>
  <w:endnote w:type="continuationSeparator" w:id="0">
    <w:p w14:paraId="2A2E8511" w14:textId="77777777" w:rsidR="002C0A72" w:rsidRDefault="002C0A72" w:rsidP="00B6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2170" w14:textId="77777777" w:rsidR="002C0A72" w:rsidRDefault="002C0A72" w:rsidP="00B6035A">
      <w:r>
        <w:separator/>
      </w:r>
    </w:p>
  </w:footnote>
  <w:footnote w:type="continuationSeparator" w:id="0">
    <w:p w14:paraId="3C42DC52" w14:textId="77777777" w:rsidR="002C0A72" w:rsidRDefault="002C0A72" w:rsidP="00B6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CD2B5C"/>
    <w:multiLevelType w:val="multilevel"/>
    <w:tmpl w:val="95CD2B5C"/>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10013BA9"/>
    <w:multiLevelType w:val="multilevel"/>
    <w:tmpl w:val="10013BA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75600508">
    <w:abstractNumId w:val="0"/>
  </w:num>
  <w:num w:numId="2" w16cid:durableId="153492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QxOGNhNzdlNGYyYmRlMzNhNjY1YTQwZTU2ZTBhMTIifQ=="/>
    <w:docVar w:name="KSO_WPS_MARK_KEY" w:val="93408ad5-288c-4542-aa6f-973b7d4c7729"/>
  </w:docVars>
  <w:rsids>
    <w:rsidRoot w:val="006601B5"/>
    <w:rsid w:val="0002177C"/>
    <w:rsid w:val="00032D9E"/>
    <w:rsid w:val="00060755"/>
    <w:rsid w:val="0006310A"/>
    <w:rsid w:val="00065AF3"/>
    <w:rsid w:val="00081A25"/>
    <w:rsid w:val="00085CBC"/>
    <w:rsid w:val="000879B0"/>
    <w:rsid w:val="000B121D"/>
    <w:rsid w:val="000D43FF"/>
    <w:rsid w:val="000D5959"/>
    <w:rsid w:val="000E072C"/>
    <w:rsid w:val="000E5562"/>
    <w:rsid w:val="000F2E6A"/>
    <w:rsid w:val="00107154"/>
    <w:rsid w:val="001123B9"/>
    <w:rsid w:val="00121ACD"/>
    <w:rsid w:val="00125417"/>
    <w:rsid w:val="001301A7"/>
    <w:rsid w:val="00132083"/>
    <w:rsid w:val="00133798"/>
    <w:rsid w:val="0013633E"/>
    <w:rsid w:val="001467F7"/>
    <w:rsid w:val="001614EF"/>
    <w:rsid w:val="001678C5"/>
    <w:rsid w:val="001748C1"/>
    <w:rsid w:val="00176A5A"/>
    <w:rsid w:val="00184642"/>
    <w:rsid w:val="00184A94"/>
    <w:rsid w:val="001A74D7"/>
    <w:rsid w:val="001B1585"/>
    <w:rsid w:val="001C23E1"/>
    <w:rsid w:val="001D5067"/>
    <w:rsid w:val="001D7A6F"/>
    <w:rsid w:val="001F069B"/>
    <w:rsid w:val="001F5B28"/>
    <w:rsid w:val="001F5FE5"/>
    <w:rsid w:val="00207784"/>
    <w:rsid w:val="00222AA5"/>
    <w:rsid w:val="00235F78"/>
    <w:rsid w:val="0024140F"/>
    <w:rsid w:val="0025514F"/>
    <w:rsid w:val="00261B29"/>
    <w:rsid w:val="00273A39"/>
    <w:rsid w:val="0028598E"/>
    <w:rsid w:val="00294B6D"/>
    <w:rsid w:val="00296C6A"/>
    <w:rsid w:val="00296C99"/>
    <w:rsid w:val="00297F0D"/>
    <w:rsid w:val="002A0506"/>
    <w:rsid w:val="002A23A5"/>
    <w:rsid w:val="002A44D4"/>
    <w:rsid w:val="002B2760"/>
    <w:rsid w:val="002B60AB"/>
    <w:rsid w:val="002B799A"/>
    <w:rsid w:val="002C0A72"/>
    <w:rsid w:val="002C7599"/>
    <w:rsid w:val="002E1A7B"/>
    <w:rsid w:val="002E1FB2"/>
    <w:rsid w:val="002E7A70"/>
    <w:rsid w:val="002F1835"/>
    <w:rsid w:val="003064BE"/>
    <w:rsid w:val="00310DA4"/>
    <w:rsid w:val="003120D8"/>
    <w:rsid w:val="00321C9C"/>
    <w:rsid w:val="00324548"/>
    <w:rsid w:val="00325260"/>
    <w:rsid w:val="0033285C"/>
    <w:rsid w:val="00337A25"/>
    <w:rsid w:val="00350C43"/>
    <w:rsid w:val="003526AA"/>
    <w:rsid w:val="00356A24"/>
    <w:rsid w:val="00365BBA"/>
    <w:rsid w:val="003716F7"/>
    <w:rsid w:val="0037616D"/>
    <w:rsid w:val="00382FB1"/>
    <w:rsid w:val="00383748"/>
    <w:rsid w:val="0038668C"/>
    <w:rsid w:val="00393824"/>
    <w:rsid w:val="003A7F26"/>
    <w:rsid w:val="003B5CCA"/>
    <w:rsid w:val="003B7575"/>
    <w:rsid w:val="003C03D4"/>
    <w:rsid w:val="003C75DB"/>
    <w:rsid w:val="003D1A9A"/>
    <w:rsid w:val="003E1E72"/>
    <w:rsid w:val="003E6B51"/>
    <w:rsid w:val="00403D3E"/>
    <w:rsid w:val="00420C1D"/>
    <w:rsid w:val="00424362"/>
    <w:rsid w:val="00432DC9"/>
    <w:rsid w:val="0044089F"/>
    <w:rsid w:val="00467112"/>
    <w:rsid w:val="0047383B"/>
    <w:rsid w:val="00474A37"/>
    <w:rsid w:val="00495CB0"/>
    <w:rsid w:val="0049662A"/>
    <w:rsid w:val="004A4490"/>
    <w:rsid w:val="004B763B"/>
    <w:rsid w:val="004C3542"/>
    <w:rsid w:val="004C7DD3"/>
    <w:rsid w:val="004D195B"/>
    <w:rsid w:val="004D67E0"/>
    <w:rsid w:val="004F49E6"/>
    <w:rsid w:val="004F6088"/>
    <w:rsid w:val="00500ADB"/>
    <w:rsid w:val="00504726"/>
    <w:rsid w:val="00506AB6"/>
    <w:rsid w:val="005443F7"/>
    <w:rsid w:val="0054616D"/>
    <w:rsid w:val="00557DF8"/>
    <w:rsid w:val="005637C6"/>
    <w:rsid w:val="005778BB"/>
    <w:rsid w:val="0058383F"/>
    <w:rsid w:val="00583FE3"/>
    <w:rsid w:val="00585018"/>
    <w:rsid w:val="00592FF2"/>
    <w:rsid w:val="00595307"/>
    <w:rsid w:val="00597887"/>
    <w:rsid w:val="005A2D08"/>
    <w:rsid w:val="005B200E"/>
    <w:rsid w:val="005B2092"/>
    <w:rsid w:val="005B3EC5"/>
    <w:rsid w:val="005C1AD4"/>
    <w:rsid w:val="005E58A9"/>
    <w:rsid w:val="005F7CC9"/>
    <w:rsid w:val="00605373"/>
    <w:rsid w:val="00606926"/>
    <w:rsid w:val="00627133"/>
    <w:rsid w:val="006311F1"/>
    <w:rsid w:val="0064440C"/>
    <w:rsid w:val="006475D2"/>
    <w:rsid w:val="00650C6B"/>
    <w:rsid w:val="006600C0"/>
    <w:rsid w:val="006601B5"/>
    <w:rsid w:val="006817E9"/>
    <w:rsid w:val="00685F59"/>
    <w:rsid w:val="0068735F"/>
    <w:rsid w:val="006913F9"/>
    <w:rsid w:val="00692F06"/>
    <w:rsid w:val="006A0996"/>
    <w:rsid w:val="006A27B3"/>
    <w:rsid w:val="006B083B"/>
    <w:rsid w:val="006B0F50"/>
    <w:rsid w:val="006B62E4"/>
    <w:rsid w:val="006C24B5"/>
    <w:rsid w:val="006D294D"/>
    <w:rsid w:val="006E4E30"/>
    <w:rsid w:val="00700DC4"/>
    <w:rsid w:val="00725EB3"/>
    <w:rsid w:val="00726790"/>
    <w:rsid w:val="00732D27"/>
    <w:rsid w:val="00737ACB"/>
    <w:rsid w:val="00764224"/>
    <w:rsid w:val="00771E44"/>
    <w:rsid w:val="00772976"/>
    <w:rsid w:val="00772BED"/>
    <w:rsid w:val="00777A74"/>
    <w:rsid w:val="00794D15"/>
    <w:rsid w:val="007A02EA"/>
    <w:rsid w:val="007B3443"/>
    <w:rsid w:val="007D5971"/>
    <w:rsid w:val="007F3C9E"/>
    <w:rsid w:val="007F534F"/>
    <w:rsid w:val="007F5C4F"/>
    <w:rsid w:val="00805436"/>
    <w:rsid w:val="008174F4"/>
    <w:rsid w:val="008323AB"/>
    <w:rsid w:val="00842AE9"/>
    <w:rsid w:val="00846935"/>
    <w:rsid w:val="00861ACA"/>
    <w:rsid w:val="00884CAC"/>
    <w:rsid w:val="00885C87"/>
    <w:rsid w:val="008900E0"/>
    <w:rsid w:val="008A116B"/>
    <w:rsid w:val="008A3270"/>
    <w:rsid w:val="008A3CCA"/>
    <w:rsid w:val="008B0313"/>
    <w:rsid w:val="008C1662"/>
    <w:rsid w:val="008C4E8C"/>
    <w:rsid w:val="008C6BD2"/>
    <w:rsid w:val="008D66FD"/>
    <w:rsid w:val="008E18F6"/>
    <w:rsid w:val="008E1947"/>
    <w:rsid w:val="008E3690"/>
    <w:rsid w:val="009070B1"/>
    <w:rsid w:val="0091435F"/>
    <w:rsid w:val="00916902"/>
    <w:rsid w:val="009270D9"/>
    <w:rsid w:val="00927A15"/>
    <w:rsid w:val="009501B7"/>
    <w:rsid w:val="00975CC4"/>
    <w:rsid w:val="00980729"/>
    <w:rsid w:val="00986F18"/>
    <w:rsid w:val="009A0928"/>
    <w:rsid w:val="009A11F3"/>
    <w:rsid w:val="009B6164"/>
    <w:rsid w:val="009C55E5"/>
    <w:rsid w:val="009C5822"/>
    <w:rsid w:val="009C5DB8"/>
    <w:rsid w:val="009D50AD"/>
    <w:rsid w:val="009E01F7"/>
    <w:rsid w:val="009E60ED"/>
    <w:rsid w:val="009E71CD"/>
    <w:rsid w:val="009F413F"/>
    <w:rsid w:val="00A340D3"/>
    <w:rsid w:val="00A43F95"/>
    <w:rsid w:val="00A46F44"/>
    <w:rsid w:val="00A61AA3"/>
    <w:rsid w:val="00A65BCC"/>
    <w:rsid w:val="00A767B5"/>
    <w:rsid w:val="00A76894"/>
    <w:rsid w:val="00A87E63"/>
    <w:rsid w:val="00A917C7"/>
    <w:rsid w:val="00AA052C"/>
    <w:rsid w:val="00AA25A7"/>
    <w:rsid w:val="00AA3267"/>
    <w:rsid w:val="00AB39AE"/>
    <w:rsid w:val="00AC6647"/>
    <w:rsid w:val="00AE2A95"/>
    <w:rsid w:val="00AF6598"/>
    <w:rsid w:val="00B01A0C"/>
    <w:rsid w:val="00B11720"/>
    <w:rsid w:val="00B221B0"/>
    <w:rsid w:val="00B26698"/>
    <w:rsid w:val="00B30D90"/>
    <w:rsid w:val="00B32876"/>
    <w:rsid w:val="00B4042D"/>
    <w:rsid w:val="00B6035A"/>
    <w:rsid w:val="00B63272"/>
    <w:rsid w:val="00B77DCE"/>
    <w:rsid w:val="00B8242E"/>
    <w:rsid w:val="00BA462D"/>
    <w:rsid w:val="00BC0D8E"/>
    <w:rsid w:val="00BD45D5"/>
    <w:rsid w:val="00BD665F"/>
    <w:rsid w:val="00BD67CD"/>
    <w:rsid w:val="00BE391D"/>
    <w:rsid w:val="00BE539A"/>
    <w:rsid w:val="00BF31F4"/>
    <w:rsid w:val="00C10E61"/>
    <w:rsid w:val="00C37856"/>
    <w:rsid w:val="00C4055B"/>
    <w:rsid w:val="00C41505"/>
    <w:rsid w:val="00C417FE"/>
    <w:rsid w:val="00C50BAB"/>
    <w:rsid w:val="00C61FFE"/>
    <w:rsid w:val="00C62A61"/>
    <w:rsid w:val="00CA6884"/>
    <w:rsid w:val="00CA723F"/>
    <w:rsid w:val="00CA75F0"/>
    <w:rsid w:val="00CB7441"/>
    <w:rsid w:val="00CD2842"/>
    <w:rsid w:val="00CE1ADA"/>
    <w:rsid w:val="00CF0BB1"/>
    <w:rsid w:val="00CF2DBB"/>
    <w:rsid w:val="00D0000C"/>
    <w:rsid w:val="00D01E6A"/>
    <w:rsid w:val="00D02395"/>
    <w:rsid w:val="00D02DB9"/>
    <w:rsid w:val="00D04CA6"/>
    <w:rsid w:val="00D21642"/>
    <w:rsid w:val="00D22CA0"/>
    <w:rsid w:val="00D466F2"/>
    <w:rsid w:val="00D47780"/>
    <w:rsid w:val="00D71A43"/>
    <w:rsid w:val="00D8079A"/>
    <w:rsid w:val="00D832C5"/>
    <w:rsid w:val="00D8559C"/>
    <w:rsid w:val="00DA6909"/>
    <w:rsid w:val="00DB6CBE"/>
    <w:rsid w:val="00DB79D9"/>
    <w:rsid w:val="00DC0151"/>
    <w:rsid w:val="00DD1858"/>
    <w:rsid w:val="00DD3305"/>
    <w:rsid w:val="00DD4D64"/>
    <w:rsid w:val="00DE04BF"/>
    <w:rsid w:val="00DE149C"/>
    <w:rsid w:val="00DE6064"/>
    <w:rsid w:val="00DF1465"/>
    <w:rsid w:val="00E00EE9"/>
    <w:rsid w:val="00E01F0E"/>
    <w:rsid w:val="00E27A11"/>
    <w:rsid w:val="00E358D2"/>
    <w:rsid w:val="00E504B7"/>
    <w:rsid w:val="00E51BBF"/>
    <w:rsid w:val="00E56CBF"/>
    <w:rsid w:val="00E67D32"/>
    <w:rsid w:val="00E72DFA"/>
    <w:rsid w:val="00E7497C"/>
    <w:rsid w:val="00E76A42"/>
    <w:rsid w:val="00E802CE"/>
    <w:rsid w:val="00E864F9"/>
    <w:rsid w:val="00E872E2"/>
    <w:rsid w:val="00E918BC"/>
    <w:rsid w:val="00E93205"/>
    <w:rsid w:val="00E97F51"/>
    <w:rsid w:val="00EB06D9"/>
    <w:rsid w:val="00EB3430"/>
    <w:rsid w:val="00EE0150"/>
    <w:rsid w:val="00EE2BCE"/>
    <w:rsid w:val="00EE7377"/>
    <w:rsid w:val="00EF0554"/>
    <w:rsid w:val="00F15C51"/>
    <w:rsid w:val="00F2363C"/>
    <w:rsid w:val="00F24200"/>
    <w:rsid w:val="00F313EC"/>
    <w:rsid w:val="00F31B94"/>
    <w:rsid w:val="00F326B5"/>
    <w:rsid w:val="00F502D9"/>
    <w:rsid w:val="00F50B15"/>
    <w:rsid w:val="00F5666D"/>
    <w:rsid w:val="00F612B0"/>
    <w:rsid w:val="00F72BCC"/>
    <w:rsid w:val="00F74255"/>
    <w:rsid w:val="00F83F1E"/>
    <w:rsid w:val="00F90188"/>
    <w:rsid w:val="00F934B6"/>
    <w:rsid w:val="00FA7D92"/>
    <w:rsid w:val="00FC2949"/>
    <w:rsid w:val="00FF683E"/>
    <w:rsid w:val="01367A01"/>
    <w:rsid w:val="03D66BA6"/>
    <w:rsid w:val="07317332"/>
    <w:rsid w:val="07533584"/>
    <w:rsid w:val="0F11096E"/>
    <w:rsid w:val="0F3D1547"/>
    <w:rsid w:val="10654A6F"/>
    <w:rsid w:val="11E051E0"/>
    <w:rsid w:val="127A3835"/>
    <w:rsid w:val="1454364B"/>
    <w:rsid w:val="149B2821"/>
    <w:rsid w:val="162121A4"/>
    <w:rsid w:val="165476CD"/>
    <w:rsid w:val="176F71B5"/>
    <w:rsid w:val="194F5158"/>
    <w:rsid w:val="196F567B"/>
    <w:rsid w:val="1B67616D"/>
    <w:rsid w:val="1CB15BFC"/>
    <w:rsid w:val="21116A29"/>
    <w:rsid w:val="21DE69A0"/>
    <w:rsid w:val="22BC7766"/>
    <w:rsid w:val="22C311C9"/>
    <w:rsid w:val="230F05FA"/>
    <w:rsid w:val="2378242F"/>
    <w:rsid w:val="2435575E"/>
    <w:rsid w:val="28EB3812"/>
    <w:rsid w:val="298A5082"/>
    <w:rsid w:val="2A4C05A8"/>
    <w:rsid w:val="2AA84BFC"/>
    <w:rsid w:val="2BB846C7"/>
    <w:rsid w:val="2CCF07DD"/>
    <w:rsid w:val="2D313774"/>
    <w:rsid w:val="2EAB1EC7"/>
    <w:rsid w:val="2EE21B01"/>
    <w:rsid w:val="303C307F"/>
    <w:rsid w:val="30AB5DE2"/>
    <w:rsid w:val="314C3CD3"/>
    <w:rsid w:val="33D77483"/>
    <w:rsid w:val="358B7B9F"/>
    <w:rsid w:val="378E2334"/>
    <w:rsid w:val="37CE7423"/>
    <w:rsid w:val="37E52463"/>
    <w:rsid w:val="38172579"/>
    <w:rsid w:val="39607EA9"/>
    <w:rsid w:val="42A4759D"/>
    <w:rsid w:val="4496785E"/>
    <w:rsid w:val="45A7230F"/>
    <w:rsid w:val="467C3BF7"/>
    <w:rsid w:val="487F4ED1"/>
    <w:rsid w:val="4CB6271A"/>
    <w:rsid w:val="505140D0"/>
    <w:rsid w:val="52775486"/>
    <w:rsid w:val="55041C87"/>
    <w:rsid w:val="59982B57"/>
    <w:rsid w:val="5B16743A"/>
    <w:rsid w:val="5B383040"/>
    <w:rsid w:val="60F72812"/>
    <w:rsid w:val="615D60FD"/>
    <w:rsid w:val="65707739"/>
    <w:rsid w:val="65A57AE3"/>
    <w:rsid w:val="65D777D6"/>
    <w:rsid w:val="66D06F37"/>
    <w:rsid w:val="6D0A611B"/>
    <w:rsid w:val="72D94F8C"/>
    <w:rsid w:val="74B11819"/>
    <w:rsid w:val="75774810"/>
    <w:rsid w:val="78902D0A"/>
    <w:rsid w:val="7971509E"/>
    <w:rsid w:val="7AD628C1"/>
    <w:rsid w:val="7C345209"/>
    <w:rsid w:val="7E4A4923"/>
    <w:rsid w:val="7E827AF6"/>
    <w:rsid w:val="7EE81364"/>
    <w:rsid w:val="7F852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4F07C18-198A-4BC9-B4CA-608E61B7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numPr>
        <w:numId w:val="1"/>
      </w:numPr>
      <w:spacing w:before="340" w:after="330" w:line="576" w:lineRule="auto"/>
      <w:outlineLvl w:val="0"/>
    </w:pPr>
    <w:rPr>
      <w:rFonts w:ascii="Times New Roman" w:hAnsi="Times New Roman"/>
      <w:b/>
      <w:kern w:val="44"/>
      <w:sz w:val="32"/>
    </w:rPr>
  </w:style>
  <w:style w:type="paragraph" w:styleId="2">
    <w:name w:val="heading 2"/>
    <w:basedOn w:val="a"/>
    <w:next w:val="a"/>
    <w:link w:val="20"/>
    <w:qFormat/>
    <w:pPr>
      <w:keepNext/>
      <w:keepLines/>
      <w:numPr>
        <w:ilvl w:val="1"/>
        <w:numId w:val="1"/>
      </w:numPr>
      <w:spacing w:before="260" w:after="260" w:line="416" w:lineRule="auto"/>
      <w:jc w:val="left"/>
      <w:outlineLvl w:val="1"/>
    </w:pPr>
    <w:rPr>
      <w:rFonts w:ascii="Times New Roman" w:hAnsi="Times New Roman"/>
      <w:b/>
      <w:bCs/>
      <w:sz w:val="30"/>
      <w:szCs w:val="32"/>
    </w:rPr>
  </w:style>
  <w:style w:type="paragraph" w:styleId="3">
    <w:name w:val="heading 3"/>
    <w:basedOn w:val="a"/>
    <w:next w:val="a"/>
    <w:qFormat/>
    <w:pPr>
      <w:keepNext/>
      <w:keepLines/>
      <w:numPr>
        <w:ilvl w:val="2"/>
        <w:numId w:val="1"/>
      </w:numPr>
      <w:spacing w:before="260" w:after="260" w:line="413" w:lineRule="auto"/>
      <w:outlineLvl w:val="2"/>
    </w:pPr>
    <w:rPr>
      <w:rFonts w:ascii="等线" w:eastAsia="等线" w:hAnsi="等线" w:cs="等线"/>
      <w:b/>
      <w:sz w:val="28"/>
    </w:rPr>
  </w:style>
  <w:style w:type="paragraph" w:styleId="4">
    <w:name w:val="heading 4"/>
    <w:basedOn w:val="a"/>
    <w:next w:val="a"/>
    <w:link w:val="40"/>
    <w:qFormat/>
    <w:pPr>
      <w:keepNext/>
      <w:keepLines/>
      <w:numPr>
        <w:ilvl w:val="3"/>
        <w:numId w:val="1"/>
      </w:numPr>
      <w:spacing w:beforeLines="50" w:before="50" w:afterLines="50" w:after="50" w:line="360" w:lineRule="auto"/>
      <w:jc w:val="left"/>
      <w:outlineLvl w:val="3"/>
    </w:pPr>
    <w:rPr>
      <w:rFonts w:ascii="Arial" w:eastAsia="黑体" w:hAnsi="Arial" w:cs="宋体"/>
      <w:bCs/>
      <w:sz w:val="28"/>
      <w:szCs w:val="28"/>
      <w:lang w:val="zh-CN"/>
    </w:rPr>
  </w:style>
  <w:style w:type="paragraph" w:styleId="5">
    <w:name w:val="heading 5"/>
    <w:basedOn w:val="a"/>
    <w:next w:val="a"/>
    <w:qFormat/>
    <w:pPr>
      <w:keepNext/>
      <w:keepLines/>
      <w:numPr>
        <w:ilvl w:val="4"/>
        <w:numId w:val="1"/>
      </w:numPr>
      <w:spacing w:before="280" w:after="290" w:line="372" w:lineRule="auto"/>
      <w:outlineLvl w:val="4"/>
    </w:pPr>
    <w:rPr>
      <w:b/>
      <w:sz w:val="28"/>
    </w:rPr>
  </w:style>
  <w:style w:type="paragraph" w:styleId="6">
    <w:name w:val="heading 6"/>
    <w:basedOn w:val="a"/>
    <w:next w:val="a"/>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qFormat/>
    <w:pPr>
      <w:keepNext/>
      <w:keepLines/>
      <w:numPr>
        <w:ilvl w:val="6"/>
        <w:numId w:val="1"/>
      </w:numPr>
      <w:spacing w:before="240" w:after="64" w:line="317" w:lineRule="auto"/>
      <w:outlineLvl w:val="6"/>
    </w:pPr>
    <w:rPr>
      <w:b/>
      <w:sz w:val="24"/>
    </w:rPr>
  </w:style>
  <w:style w:type="paragraph" w:styleId="8">
    <w:name w:val="heading 8"/>
    <w:basedOn w:val="a"/>
    <w:next w:val="a"/>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link w:val="a6"/>
    <w:uiPriority w:val="1"/>
    <w:qFormat/>
    <w:pPr>
      <w:spacing w:before="195" w:line="360" w:lineRule="auto"/>
      <w:ind w:firstLineChars="200" w:firstLine="560"/>
    </w:pPr>
    <w:rPr>
      <w:rFonts w:ascii="Times New Roman" w:hAnsi="Times New Roman"/>
      <w:kern w:val="0"/>
      <w:sz w:val="28"/>
      <w:szCs w:val="30"/>
    </w:rPr>
  </w:style>
  <w:style w:type="paragraph" w:styleId="a7">
    <w:name w:val="Balloon Text"/>
    <w:basedOn w:val="a"/>
    <w:link w:val="a8"/>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jc w:val="left"/>
    </w:pPr>
    <w:rPr>
      <w:kern w:val="0"/>
      <w:sz w:val="24"/>
    </w:rPr>
  </w:style>
  <w:style w:type="paragraph" w:styleId="ae">
    <w:name w:val="Title"/>
    <w:basedOn w:val="a"/>
    <w:next w:val="a"/>
    <w:link w:val="af"/>
    <w:qFormat/>
    <w:pPr>
      <w:spacing w:before="240" w:after="60"/>
      <w:jc w:val="center"/>
      <w:outlineLvl w:val="0"/>
    </w:pPr>
    <w:rPr>
      <w:rFonts w:ascii="等线 Light" w:hAnsi="等线 Light"/>
      <w:b/>
      <w:bCs/>
      <w:sz w:val="32"/>
      <w:szCs w:val="32"/>
    </w:rPr>
  </w:style>
  <w:style w:type="paragraph" w:styleId="af0">
    <w:name w:val="annotation subject"/>
    <w:basedOn w:val="a3"/>
    <w:next w:val="a3"/>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Pr>
      <w:b/>
    </w:rPr>
  </w:style>
  <w:style w:type="character" w:styleId="af4">
    <w:name w:val="annotation reference"/>
    <w:basedOn w:val="a0"/>
    <w:qFormat/>
    <w:rPr>
      <w:sz w:val="21"/>
      <w:szCs w:val="21"/>
    </w:rPr>
  </w:style>
  <w:style w:type="character" w:customStyle="1" w:styleId="20">
    <w:name w:val="标题 2 字符"/>
    <w:link w:val="2"/>
    <w:uiPriority w:val="9"/>
    <w:qFormat/>
    <w:rPr>
      <w:rFonts w:ascii="Times New Roman" w:eastAsia="宋体" w:hAnsi="Times New Roman" w:cs="Times New Roman"/>
      <w:b/>
      <w:bCs/>
      <w:sz w:val="30"/>
      <w:szCs w:val="32"/>
    </w:rPr>
  </w:style>
  <w:style w:type="character" w:customStyle="1" w:styleId="40">
    <w:name w:val="标题 4 字符"/>
    <w:link w:val="4"/>
    <w:qFormat/>
    <w:rPr>
      <w:rFonts w:ascii="Arial" w:eastAsia="黑体" w:hAnsi="Arial" w:cs="Times New Roman"/>
      <w:kern w:val="44"/>
      <w:sz w:val="24"/>
      <w:szCs w:val="28"/>
    </w:rPr>
  </w:style>
  <w:style w:type="character" w:customStyle="1" w:styleId="a6">
    <w:name w:val="正文文本 字符"/>
    <w:link w:val="a5"/>
    <w:uiPriority w:val="1"/>
    <w:qFormat/>
    <w:rPr>
      <w:rFonts w:ascii="Times New Roman" w:hAnsi="Times New Roman"/>
      <w:sz w:val="28"/>
      <w:szCs w:val="30"/>
    </w:rPr>
  </w:style>
  <w:style w:type="character" w:customStyle="1" w:styleId="aa">
    <w:name w:val="页脚 字符"/>
    <w:link w:val="a9"/>
    <w:uiPriority w:val="99"/>
    <w:qFormat/>
    <w:rPr>
      <w:kern w:val="2"/>
      <w:sz w:val="18"/>
      <w:szCs w:val="18"/>
    </w:rPr>
  </w:style>
  <w:style w:type="character" w:customStyle="1" w:styleId="ac">
    <w:name w:val="页眉 字符"/>
    <w:link w:val="ab"/>
    <w:qFormat/>
    <w:rPr>
      <w:kern w:val="2"/>
      <w:sz w:val="18"/>
      <w:szCs w:val="18"/>
    </w:rPr>
  </w:style>
  <w:style w:type="character" w:customStyle="1" w:styleId="af">
    <w:name w:val="标题 字符"/>
    <w:link w:val="ae"/>
    <w:qFormat/>
    <w:rPr>
      <w:rFonts w:ascii="等线 Light" w:hAnsi="等线 Light" w:cs="Times New Roman"/>
      <w:b/>
      <w:bCs/>
      <w:kern w:val="2"/>
      <w:sz w:val="32"/>
      <w:szCs w:val="32"/>
    </w:rPr>
  </w:style>
  <w:style w:type="character" w:customStyle="1" w:styleId="NormalCharacter">
    <w:name w:val="NormalCharacter"/>
    <w:qFormat/>
  </w:style>
  <w:style w:type="paragraph" w:customStyle="1" w:styleId="BodyText">
    <w:name w:val="BodyText"/>
    <w:basedOn w:val="a"/>
    <w:qFormat/>
    <w:pPr>
      <w:widowControl/>
      <w:spacing w:before="195" w:line="360" w:lineRule="auto"/>
      <w:ind w:firstLineChars="200" w:firstLine="560"/>
      <w:textAlignment w:val="baseline"/>
    </w:pPr>
    <w:rPr>
      <w:rFonts w:ascii="Times New Roman" w:hAnsi="Times New Roman"/>
      <w:kern w:val="0"/>
      <w:sz w:val="28"/>
      <w:szCs w:val="30"/>
    </w:rPr>
  </w:style>
  <w:style w:type="character" w:customStyle="1" w:styleId="a4">
    <w:name w:val="批注文字 字符"/>
    <w:basedOn w:val="a0"/>
    <w:link w:val="a3"/>
    <w:qFormat/>
    <w:rPr>
      <w:kern w:val="2"/>
      <w:sz w:val="21"/>
      <w:szCs w:val="24"/>
    </w:rPr>
  </w:style>
  <w:style w:type="character" w:customStyle="1" w:styleId="af1">
    <w:name w:val="批注主题 字符"/>
    <w:basedOn w:val="a4"/>
    <w:link w:val="af0"/>
    <w:qFormat/>
    <w:rPr>
      <w:b/>
      <w:bCs/>
      <w:kern w:val="2"/>
      <w:sz w:val="21"/>
      <w:szCs w:val="24"/>
    </w:rPr>
  </w:style>
  <w:style w:type="character" w:customStyle="1" w:styleId="a8">
    <w:name w:val="批注框文本 字符"/>
    <w:basedOn w:val="a0"/>
    <w:link w:val="a7"/>
    <w:qFormat/>
    <w:rPr>
      <w:kern w:val="2"/>
      <w:sz w:val="18"/>
      <w:szCs w:val="18"/>
    </w:rPr>
  </w:style>
  <w:style w:type="paragraph" w:styleId="af5">
    <w:name w:val="Revision"/>
    <w:hidden/>
    <w:uiPriority w:val="99"/>
    <w:unhideWhenUsed/>
    <w:rsid w:val="00B6035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1167</Words>
  <Characters>1179</Characters>
  <Application>Microsoft Office Word</Application>
  <DocSecurity>0</DocSecurity>
  <Lines>131</Lines>
  <Paragraphs>93</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dc:creator>
  <cp:lastModifiedBy>wuxiaoqing008@outlook.com</cp:lastModifiedBy>
  <cp:revision>2</cp:revision>
  <dcterms:created xsi:type="dcterms:W3CDTF">2026-03-20T03:15:00Z</dcterms:created>
  <dcterms:modified xsi:type="dcterms:W3CDTF">2026-03-20T03:15:00Z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BA44FF7D7223496783192DEF5A7D5C95_13</vt:lpwstr>
  </property>
  <property fmtid="{D5CDD505-2E9C-101B-9397-08002B2CF9AE}" pid="4" name="KSOTemplateDocerSaveRecord">
    <vt:lpwstr>eyJoZGlkIjoiMzU3NjQ3YzRiZGRhNzFlMzBkZWVmOWI2Mzk3YjM5M2YiLCJ1c2VySWQiOiI2NjY2NjcwMjYifQ==</vt:lpwstr>
  </property>
</Properties>
</file>